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1867F" w14:textId="497DA2F8" w:rsidR="00B17ABA" w:rsidRPr="00B17ABA" w:rsidRDefault="00B17ABA" w:rsidP="00B17ABA">
      <w:pPr>
        <w:pStyle w:val="a7"/>
        <w:rPr>
          <w:rFonts w:ascii="Times New Roman" w:hAnsi="Times New Roman" w:cs="Times New Roman"/>
          <w:sz w:val="28"/>
          <w:szCs w:val="28"/>
          <w:lang w:val="kk-KZ"/>
        </w:rPr>
      </w:pPr>
      <w:r w:rsidRPr="00B17ABA">
        <w:rPr>
          <w:rStyle w:val="a6"/>
          <w:rFonts w:ascii="Times New Roman" w:hAnsi="Times New Roman" w:cs="Times New Roman"/>
          <w:sz w:val="28"/>
          <w:szCs w:val="28"/>
        </w:rPr>
        <w:t>Келісілді:</w:t>
      </w:r>
      <w:r>
        <w:rPr>
          <w:rStyle w:val="a6"/>
          <w:rFonts w:ascii="Times New Roman" w:hAnsi="Times New Roman" w:cs="Times New Roman"/>
          <w:sz w:val="28"/>
          <w:szCs w:val="28"/>
          <w:lang w:val="kk-KZ"/>
        </w:rPr>
        <w:t xml:space="preserve">                                                                         Бекітемін:</w:t>
      </w:r>
      <w:r w:rsidRPr="00B17ABA">
        <w:rPr>
          <w:rFonts w:ascii="Times New Roman" w:hAnsi="Times New Roman" w:cs="Times New Roman"/>
          <w:sz w:val="28"/>
          <w:szCs w:val="28"/>
        </w:rPr>
        <w:br/>
        <w:t xml:space="preserve">Қостанай облысы әкімдігі </w:t>
      </w:r>
      <w:r>
        <w:rPr>
          <w:rFonts w:ascii="Times New Roman" w:hAnsi="Times New Roman" w:cs="Times New Roman"/>
          <w:sz w:val="28"/>
          <w:szCs w:val="28"/>
          <w:lang w:val="kk-KZ"/>
        </w:rPr>
        <w:t xml:space="preserve">                          Қостанай облысы әкімдігі</w:t>
      </w:r>
    </w:p>
    <w:p w14:paraId="14AA198F" w14:textId="45A41693" w:rsidR="00B17ABA" w:rsidRPr="00B17ABA" w:rsidRDefault="00B17ABA" w:rsidP="00B17ABA">
      <w:pPr>
        <w:pStyle w:val="a7"/>
        <w:rPr>
          <w:rFonts w:ascii="Times New Roman" w:hAnsi="Times New Roman" w:cs="Times New Roman"/>
          <w:sz w:val="28"/>
          <w:szCs w:val="28"/>
          <w:lang w:val="kk-KZ"/>
        </w:rPr>
      </w:pPr>
      <w:r w:rsidRPr="00B17ABA">
        <w:rPr>
          <w:rFonts w:ascii="Times New Roman" w:hAnsi="Times New Roman" w:cs="Times New Roman"/>
          <w:sz w:val="28"/>
          <w:szCs w:val="28"/>
          <w:lang w:val="kk-KZ"/>
        </w:rPr>
        <w:t xml:space="preserve">білім басқармасының </w:t>
      </w:r>
      <w:r>
        <w:rPr>
          <w:rFonts w:ascii="Times New Roman" w:hAnsi="Times New Roman" w:cs="Times New Roman"/>
          <w:sz w:val="28"/>
          <w:szCs w:val="28"/>
          <w:lang w:val="kk-KZ"/>
        </w:rPr>
        <w:t xml:space="preserve">                                  білім басқармасының</w:t>
      </w:r>
    </w:p>
    <w:p w14:paraId="51CC0779" w14:textId="3AD9FD51" w:rsidR="00B17ABA" w:rsidRPr="00B17ABA" w:rsidRDefault="00B17ABA" w:rsidP="00B17ABA">
      <w:pPr>
        <w:pStyle w:val="a7"/>
        <w:rPr>
          <w:rFonts w:ascii="Times New Roman" w:hAnsi="Times New Roman" w:cs="Times New Roman"/>
          <w:sz w:val="28"/>
          <w:szCs w:val="28"/>
          <w:lang w:val="kk-KZ"/>
        </w:rPr>
      </w:pPr>
      <w:r w:rsidRPr="00B17ABA">
        <w:rPr>
          <w:rFonts w:ascii="Times New Roman" w:hAnsi="Times New Roman" w:cs="Times New Roman"/>
          <w:sz w:val="28"/>
          <w:szCs w:val="28"/>
          <w:lang w:val="kk-KZ"/>
        </w:rPr>
        <w:t>Қарасу ауданы білім бөліміне қарасты</w:t>
      </w:r>
      <w:r>
        <w:rPr>
          <w:rFonts w:ascii="Times New Roman" w:hAnsi="Times New Roman" w:cs="Times New Roman"/>
          <w:sz w:val="28"/>
          <w:szCs w:val="28"/>
          <w:lang w:val="kk-KZ"/>
        </w:rPr>
        <w:t xml:space="preserve">       Қарасу ауданы білім бөліміне қарасты</w:t>
      </w:r>
      <w:r w:rsidRPr="00B17ABA">
        <w:rPr>
          <w:rFonts w:ascii="Times New Roman" w:hAnsi="Times New Roman" w:cs="Times New Roman"/>
          <w:sz w:val="28"/>
          <w:szCs w:val="28"/>
          <w:lang w:val="kk-KZ"/>
        </w:rPr>
        <w:br/>
        <w:t>«Целинн</w:t>
      </w:r>
      <w:r>
        <w:rPr>
          <w:rFonts w:ascii="Times New Roman" w:hAnsi="Times New Roman" w:cs="Times New Roman"/>
          <w:sz w:val="28"/>
          <w:szCs w:val="28"/>
          <w:lang w:val="kk-KZ"/>
        </w:rPr>
        <w:t>ое жалпы білім беретін мектебі»</w:t>
      </w:r>
      <w:r w:rsidRPr="00B17ABA">
        <w:rPr>
          <w:rFonts w:ascii="Times New Roman" w:hAnsi="Times New Roman" w:cs="Times New Roman"/>
          <w:sz w:val="28"/>
          <w:szCs w:val="28"/>
          <w:lang w:val="kk-KZ"/>
        </w:rPr>
        <w:t>«</w:t>
      </w:r>
      <w:r>
        <w:rPr>
          <w:rFonts w:ascii="Times New Roman" w:hAnsi="Times New Roman" w:cs="Times New Roman"/>
          <w:sz w:val="28"/>
          <w:szCs w:val="28"/>
          <w:lang w:val="kk-KZ"/>
        </w:rPr>
        <w:t>Целинное жалпы білім беретін мектебі»</w:t>
      </w:r>
    </w:p>
    <w:p w14:paraId="6F3FC02D" w14:textId="60BD7263" w:rsidR="00B17ABA" w:rsidRPr="00EE2DCE" w:rsidRDefault="00B17ABA" w:rsidP="00B17ABA">
      <w:pPr>
        <w:pStyle w:val="a7"/>
        <w:rPr>
          <w:rFonts w:ascii="Times New Roman" w:hAnsi="Times New Roman" w:cs="Times New Roman"/>
          <w:sz w:val="28"/>
          <w:szCs w:val="28"/>
          <w:lang w:val="kk-KZ"/>
        </w:rPr>
      </w:pPr>
      <w:r w:rsidRPr="00B17ABA">
        <w:rPr>
          <w:rFonts w:ascii="Times New Roman" w:hAnsi="Times New Roman" w:cs="Times New Roman"/>
          <w:sz w:val="28"/>
          <w:szCs w:val="28"/>
          <w:lang w:val="kk-KZ"/>
        </w:rPr>
        <w:t xml:space="preserve">КММ директоры                         </w:t>
      </w:r>
      <w:r>
        <w:rPr>
          <w:rFonts w:ascii="Times New Roman" w:hAnsi="Times New Roman" w:cs="Times New Roman"/>
          <w:sz w:val="28"/>
          <w:szCs w:val="28"/>
          <w:lang w:val="kk-KZ"/>
        </w:rPr>
        <w:t xml:space="preserve">                </w:t>
      </w:r>
      <w:r w:rsidRPr="00B17ABA">
        <w:rPr>
          <w:rFonts w:ascii="Times New Roman" w:hAnsi="Times New Roman" w:cs="Times New Roman"/>
          <w:sz w:val="28"/>
          <w:szCs w:val="28"/>
          <w:lang w:val="kk-KZ"/>
        </w:rPr>
        <w:t>КММ Қамқоршылық кеңесінің төрайымы</w:t>
      </w:r>
      <w:r w:rsidRPr="00B17ABA">
        <w:rPr>
          <w:rFonts w:ascii="Times New Roman" w:hAnsi="Times New Roman" w:cs="Times New Roman"/>
          <w:sz w:val="28"/>
          <w:szCs w:val="28"/>
          <w:lang w:val="kk-KZ"/>
        </w:rPr>
        <w:br/>
        <w:t>____________ А.М.Муносибшоева</w:t>
      </w:r>
      <w:r>
        <w:rPr>
          <w:rFonts w:ascii="Times New Roman" w:hAnsi="Times New Roman" w:cs="Times New Roman"/>
          <w:sz w:val="28"/>
          <w:szCs w:val="28"/>
          <w:lang w:val="kk-KZ"/>
        </w:rPr>
        <w:t xml:space="preserve">            __________ О.С Бусагина</w:t>
      </w:r>
      <w:r w:rsidRPr="00B17ABA">
        <w:rPr>
          <w:rFonts w:ascii="Times New Roman" w:hAnsi="Times New Roman" w:cs="Times New Roman"/>
          <w:sz w:val="28"/>
          <w:szCs w:val="28"/>
          <w:lang w:val="kk-KZ"/>
        </w:rPr>
        <w:br/>
        <w:t>«_____» қазан 2024 ж.</w:t>
      </w:r>
      <w:r>
        <w:rPr>
          <w:rFonts w:ascii="Times New Roman" w:hAnsi="Times New Roman" w:cs="Times New Roman"/>
          <w:sz w:val="28"/>
          <w:szCs w:val="28"/>
          <w:lang w:val="kk-KZ"/>
        </w:rPr>
        <w:t xml:space="preserve">                                 «_____» қазан </w:t>
      </w:r>
      <w:r w:rsidRPr="00EE2DCE">
        <w:rPr>
          <w:rFonts w:ascii="Times New Roman" w:hAnsi="Times New Roman" w:cs="Times New Roman"/>
          <w:sz w:val="28"/>
          <w:szCs w:val="28"/>
          <w:lang w:val="kk-KZ"/>
        </w:rPr>
        <w:t>2024 ж.</w:t>
      </w:r>
    </w:p>
    <w:p w14:paraId="0B204CB4" w14:textId="77777777" w:rsidR="00B17ABA" w:rsidRPr="00B17ABA" w:rsidRDefault="00B17ABA" w:rsidP="00893EA2">
      <w:pPr>
        <w:jc w:val="right"/>
        <w:rPr>
          <w:rFonts w:ascii="Times New Roman" w:hAnsi="Times New Roman" w:cs="Times New Roman"/>
          <w:sz w:val="28"/>
          <w:szCs w:val="28"/>
          <w:lang w:val="kk-KZ"/>
        </w:rPr>
      </w:pPr>
    </w:p>
    <w:p w14:paraId="7A2318AB" w14:textId="77777777" w:rsidR="00EE2DCE" w:rsidRPr="00EE2DCE" w:rsidRDefault="00EE2DCE" w:rsidP="00EE2DCE">
      <w:pPr>
        <w:spacing w:before="100" w:beforeAutospacing="1" w:after="100" w:afterAutospacing="1" w:line="240" w:lineRule="auto"/>
        <w:jc w:val="center"/>
        <w:rPr>
          <w:rFonts w:ascii="Times New Roman" w:eastAsia="Times New Roman" w:hAnsi="Times New Roman" w:cs="Times New Roman"/>
          <w:kern w:val="0"/>
          <w:sz w:val="28"/>
          <w:szCs w:val="28"/>
          <w:lang w:val="kk-KZ" w:eastAsia="ru-RU"/>
          <w14:ligatures w14:val="none"/>
        </w:rPr>
      </w:pPr>
      <w:r w:rsidRPr="00EE2DCE">
        <w:rPr>
          <w:rFonts w:ascii="Times New Roman" w:eastAsia="Times New Roman" w:hAnsi="Times New Roman" w:cs="Times New Roman"/>
          <w:b/>
          <w:bCs/>
          <w:kern w:val="0"/>
          <w:sz w:val="28"/>
          <w:szCs w:val="28"/>
          <w:lang w:val="kk-KZ" w:eastAsia="ru-RU"/>
          <w14:ligatures w14:val="none"/>
        </w:rPr>
        <w:t>Мектеп Қамқоршылық кеңесінің 2024-2025 оқу жылына арналған жұмыс жоспары</w:t>
      </w:r>
    </w:p>
    <w:p w14:paraId="2F76491D" w14:textId="77777777" w:rsidR="00EE2DCE" w:rsidRPr="00EE2DCE" w:rsidRDefault="00EE2DCE" w:rsidP="00EE2DCE">
      <w:pPr>
        <w:spacing w:before="100" w:beforeAutospacing="1" w:after="100" w:afterAutospacing="1" w:line="240" w:lineRule="auto"/>
        <w:rPr>
          <w:rFonts w:ascii="Times New Roman" w:eastAsia="Times New Roman" w:hAnsi="Times New Roman" w:cs="Times New Roman"/>
          <w:kern w:val="0"/>
          <w:sz w:val="28"/>
          <w:szCs w:val="28"/>
          <w:lang w:val="kk-KZ" w:eastAsia="ru-RU"/>
          <w14:ligatures w14:val="none"/>
        </w:rPr>
      </w:pPr>
      <w:r w:rsidRPr="00EE2DCE">
        <w:rPr>
          <w:rFonts w:ascii="Times New Roman" w:eastAsia="Times New Roman" w:hAnsi="Times New Roman" w:cs="Times New Roman"/>
          <w:b/>
          <w:bCs/>
          <w:kern w:val="0"/>
          <w:sz w:val="28"/>
          <w:szCs w:val="28"/>
          <w:lang w:val="kk-KZ" w:eastAsia="ru-RU"/>
          <w14:ligatures w14:val="none"/>
        </w:rPr>
        <w:t>Қызметтің мақсаты:</w:t>
      </w:r>
      <w:r w:rsidRPr="00EE2DCE">
        <w:rPr>
          <w:rFonts w:ascii="Times New Roman" w:eastAsia="Times New Roman" w:hAnsi="Times New Roman" w:cs="Times New Roman"/>
          <w:kern w:val="0"/>
          <w:sz w:val="28"/>
          <w:szCs w:val="28"/>
          <w:lang w:val="kk-KZ" w:eastAsia="ru-RU"/>
          <w14:ligatures w14:val="none"/>
        </w:rPr>
        <w:br/>
        <w:t>Білім беру мекемесінің алға қойған мақсаттарын, міндеттерін және функцияларын іске асыруға, оны болашақта дамытуға жәрдемдесу, қаржылық және материалдық көмек көрсету, құқықтық қолдау көрсету, білім беру мекемесінің, оның оқушылары мен қызметкерлерінің құқықтары мен мүдделерін қорғау және қолдау.</w:t>
      </w:r>
    </w:p>
    <w:p w14:paraId="67DFB413" w14:textId="77777777" w:rsidR="00EE2DCE" w:rsidRPr="00EE2DCE" w:rsidRDefault="00EE2DCE" w:rsidP="00EE2DCE">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EE2DCE">
        <w:rPr>
          <w:rFonts w:ascii="Times New Roman" w:eastAsia="Times New Roman" w:hAnsi="Times New Roman" w:cs="Times New Roman"/>
          <w:b/>
          <w:bCs/>
          <w:kern w:val="0"/>
          <w:sz w:val="28"/>
          <w:szCs w:val="28"/>
          <w:lang w:eastAsia="ru-RU"/>
          <w14:ligatures w14:val="none"/>
        </w:rPr>
        <w:t>Қызметтің міндеттері:</w:t>
      </w:r>
    </w:p>
    <w:p w14:paraId="0C0C353E" w14:textId="77777777" w:rsidR="00EE2DCE" w:rsidRPr="00EE2DCE" w:rsidRDefault="00EE2DCE" w:rsidP="00EE2DCE">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EE2DCE">
        <w:rPr>
          <w:rFonts w:ascii="Times New Roman" w:eastAsia="Times New Roman" w:hAnsi="Times New Roman" w:cs="Times New Roman"/>
          <w:kern w:val="0"/>
          <w:sz w:val="28"/>
          <w:szCs w:val="28"/>
          <w:lang w:eastAsia="ru-RU"/>
          <w14:ligatures w14:val="none"/>
        </w:rPr>
        <w:t>Білім беру мекемесінің қаржылық және материалдық базасын нығайтуға және жетілдіруге жәрдемдесу;</w:t>
      </w:r>
    </w:p>
    <w:p w14:paraId="4B63340F" w14:textId="77777777" w:rsidR="00EE2DCE" w:rsidRPr="00EE2DCE" w:rsidRDefault="00EE2DCE" w:rsidP="00EE2DCE">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EE2DCE">
        <w:rPr>
          <w:rFonts w:ascii="Times New Roman" w:eastAsia="Times New Roman" w:hAnsi="Times New Roman" w:cs="Times New Roman"/>
          <w:kern w:val="0"/>
          <w:sz w:val="28"/>
          <w:szCs w:val="28"/>
          <w:lang w:eastAsia="ru-RU"/>
          <w14:ligatures w14:val="none"/>
        </w:rPr>
        <w:t>Дарынды және жоғары мотивациясы бар оқушыларды қолдау, оларды әртүрлі деңгейдегі олимпиадалар мен байқауларға қатысуына ықпал ету;</w:t>
      </w:r>
    </w:p>
    <w:p w14:paraId="37D1078E" w14:textId="77777777" w:rsidR="00EE2DCE" w:rsidRPr="00EE2DCE" w:rsidRDefault="00EE2DCE" w:rsidP="00EE2DCE">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EE2DCE">
        <w:rPr>
          <w:rFonts w:ascii="Times New Roman" w:eastAsia="Times New Roman" w:hAnsi="Times New Roman" w:cs="Times New Roman"/>
          <w:kern w:val="0"/>
          <w:sz w:val="28"/>
          <w:szCs w:val="28"/>
          <w:lang w:eastAsia="ru-RU"/>
          <w14:ligatures w14:val="none"/>
        </w:rPr>
        <w:t>Мектептің әлеуметтік-мәдени іс-шараларын ұйымдастыруға және өткізуге жәрдемдесу, оқу-тәрбие үдерісінің дамуына үлес қосу;</w:t>
      </w:r>
    </w:p>
    <w:p w14:paraId="691B9FD6" w14:textId="77777777" w:rsidR="00EE2DCE" w:rsidRPr="00EE2DCE" w:rsidRDefault="00EE2DCE" w:rsidP="00EE2DCE">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EE2DCE">
        <w:rPr>
          <w:rFonts w:ascii="Times New Roman" w:eastAsia="Times New Roman" w:hAnsi="Times New Roman" w:cs="Times New Roman"/>
          <w:kern w:val="0"/>
          <w:sz w:val="28"/>
          <w:szCs w:val="28"/>
          <w:lang w:eastAsia="ru-RU"/>
          <w14:ligatures w14:val="none"/>
        </w:rPr>
        <w:t>Білім беру мекемесінің қызметін қамтамасыз ету және дамыту үшін қосымша ресурстар тарту;</w:t>
      </w:r>
    </w:p>
    <w:p w14:paraId="63CFB8FF" w14:textId="77777777" w:rsidR="00EE2DCE" w:rsidRPr="00EE2DCE" w:rsidRDefault="00EE2DCE" w:rsidP="00EE2DCE">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EE2DCE">
        <w:rPr>
          <w:rFonts w:ascii="Times New Roman" w:eastAsia="Times New Roman" w:hAnsi="Times New Roman" w:cs="Times New Roman"/>
          <w:kern w:val="0"/>
          <w:sz w:val="28"/>
          <w:szCs w:val="28"/>
          <w:lang w:eastAsia="ru-RU"/>
          <w14:ligatures w14:val="none"/>
        </w:rPr>
        <w:t>Білім беру мекемесінің материалдық-техникалық базасын жетілдіру, оқушылардың оқу жағдайын жақсарту.</w:t>
      </w:r>
    </w:p>
    <w:tbl>
      <w:tblPr>
        <w:tblW w:w="10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954"/>
        <w:gridCol w:w="1417"/>
        <w:gridCol w:w="2342"/>
      </w:tblGrid>
      <w:tr w:rsidR="00EE2DCE" w:rsidRPr="00EE2DCE" w14:paraId="3A73CE01" w14:textId="77777777" w:rsidTr="00C717DB">
        <w:trPr>
          <w:trHeight w:val="360"/>
          <w:jc w:val="center"/>
        </w:trPr>
        <w:tc>
          <w:tcPr>
            <w:tcW w:w="562" w:type="dxa"/>
            <w:shd w:val="clear" w:color="auto" w:fill="auto"/>
            <w:hideMark/>
          </w:tcPr>
          <w:p w14:paraId="68331BA5" w14:textId="77777777" w:rsidR="00EE2DCE" w:rsidRPr="00EE2DCE" w:rsidRDefault="00EE2DCE" w:rsidP="00C717DB">
            <w:pPr>
              <w:rPr>
                <w:rFonts w:ascii="Times New Roman" w:hAnsi="Times New Roman" w:cs="Times New Roman"/>
                <w:sz w:val="26"/>
                <w:szCs w:val="26"/>
              </w:rPr>
            </w:pPr>
            <w:r w:rsidRPr="00EE2DCE">
              <w:rPr>
                <w:rFonts w:ascii="Times New Roman" w:hAnsi="Times New Roman" w:cs="Times New Roman"/>
                <w:b/>
                <w:bCs/>
                <w:sz w:val="26"/>
                <w:szCs w:val="26"/>
              </w:rPr>
              <w:t>№</w:t>
            </w:r>
          </w:p>
        </w:tc>
        <w:tc>
          <w:tcPr>
            <w:tcW w:w="5954" w:type="dxa"/>
            <w:shd w:val="clear" w:color="auto" w:fill="auto"/>
            <w:hideMark/>
          </w:tcPr>
          <w:p w14:paraId="0BB87045" w14:textId="7FF4B9DD" w:rsidR="00EE2DCE" w:rsidRPr="00EE2DCE" w:rsidRDefault="00EE2DCE" w:rsidP="00EE2DCE">
            <w:pPr>
              <w:rPr>
                <w:rFonts w:ascii="Times New Roman" w:hAnsi="Times New Roman" w:cs="Times New Roman"/>
                <w:sz w:val="26"/>
                <w:szCs w:val="26"/>
                <w:lang w:val="kk-KZ"/>
              </w:rPr>
            </w:pPr>
            <w:r>
              <w:rPr>
                <w:rFonts w:ascii="Times New Roman" w:hAnsi="Times New Roman" w:cs="Times New Roman"/>
                <w:b/>
                <w:bCs/>
                <w:sz w:val="26"/>
                <w:szCs w:val="26"/>
                <w:lang w:val="kk-KZ"/>
              </w:rPr>
              <w:t>Кеңесте талқыланалатын сұрақтар</w:t>
            </w:r>
          </w:p>
        </w:tc>
        <w:tc>
          <w:tcPr>
            <w:tcW w:w="1417" w:type="dxa"/>
            <w:shd w:val="clear" w:color="auto" w:fill="auto"/>
            <w:hideMark/>
          </w:tcPr>
          <w:p w14:paraId="3DB7CD0D" w14:textId="638C1B3D" w:rsidR="00EE2DCE" w:rsidRPr="00EE2DCE" w:rsidRDefault="00EE2DCE" w:rsidP="00C717DB">
            <w:pPr>
              <w:jc w:val="center"/>
              <w:rPr>
                <w:rFonts w:ascii="Times New Roman" w:hAnsi="Times New Roman" w:cs="Times New Roman"/>
                <w:sz w:val="26"/>
                <w:szCs w:val="26"/>
                <w:lang w:val="kk-KZ"/>
              </w:rPr>
            </w:pPr>
            <w:r>
              <w:rPr>
                <w:rFonts w:ascii="Times New Roman" w:hAnsi="Times New Roman" w:cs="Times New Roman"/>
                <w:b/>
                <w:bCs/>
                <w:sz w:val="26"/>
                <w:szCs w:val="26"/>
                <w:lang w:val="kk-KZ"/>
              </w:rPr>
              <w:t>Өткізу мерзімі</w:t>
            </w:r>
          </w:p>
        </w:tc>
        <w:tc>
          <w:tcPr>
            <w:tcW w:w="2342" w:type="dxa"/>
            <w:shd w:val="clear" w:color="auto" w:fill="auto"/>
            <w:hideMark/>
          </w:tcPr>
          <w:p w14:paraId="4F423839" w14:textId="6E1173D2" w:rsidR="00EE2DCE" w:rsidRPr="00EE2DCE" w:rsidRDefault="00EE2DCE" w:rsidP="00C717DB">
            <w:pPr>
              <w:jc w:val="center"/>
              <w:rPr>
                <w:rFonts w:ascii="Times New Roman" w:hAnsi="Times New Roman" w:cs="Times New Roman"/>
                <w:sz w:val="26"/>
                <w:szCs w:val="26"/>
                <w:lang w:val="kk-KZ"/>
              </w:rPr>
            </w:pPr>
            <w:r>
              <w:rPr>
                <w:rFonts w:ascii="Times New Roman" w:hAnsi="Times New Roman" w:cs="Times New Roman"/>
                <w:b/>
                <w:bCs/>
                <w:sz w:val="26"/>
                <w:szCs w:val="26"/>
                <w:lang w:val="kk-KZ"/>
              </w:rPr>
              <w:t>Жауаптылар</w:t>
            </w:r>
          </w:p>
        </w:tc>
      </w:tr>
      <w:tr w:rsidR="00EE2DCE" w:rsidRPr="00BC1073" w14:paraId="620546D8" w14:textId="77777777" w:rsidTr="00C717DB">
        <w:trPr>
          <w:trHeight w:val="2683"/>
          <w:jc w:val="center"/>
        </w:trPr>
        <w:tc>
          <w:tcPr>
            <w:tcW w:w="562" w:type="dxa"/>
            <w:shd w:val="clear" w:color="auto" w:fill="auto"/>
          </w:tcPr>
          <w:p w14:paraId="07B2DA67" w14:textId="77777777" w:rsidR="00EE2DCE" w:rsidRPr="00EE2DCE" w:rsidRDefault="00EE2DCE" w:rsidP="00C717DB">
            <w:pPr>
              <w:rPr>
                <w:rFonts w:ascii="Times New Roman" w:hAnsi="Times New Roman" w:cs="Times New Roman"/>
                <w:sz w:val="26"/>
                <w:szCs w:val="26"/>
              </w:rPr>
            </w:pPr>
            <w:r w:rsidRPr="00EE2DCE">
              <w:rPr>
                <w:rFonts w:ascii="Times New Roman" w:hAnsi="Times New Roman" w:cs="Times New Roman"/>
                <w:sz w:val="26"/>
                <w:szCs w:val="26"/>
              </w:rPr>
              <w:t>1</w:t>
            </w:r>
          </w:p>
        </w:tc>
        <w:tc>
          <w:tcPr>
            <w:tcW w:w="5954" w:type="dxa"/>
            <w:shd w:val="clear" w:color="auto" w:fill="auto"/>
          </w:tcPr>
          <w:p w14:paraId="33CFB193" w14:textId="61066F42" w:rsidR="00EE2DCE" w:rsidRPr="00C6564A" w:rsidRDefault="0028429B" w:rsidP="0028429B">
            <w:pPr>
              <w:pStyle w:val="a7"/>
              <w:rPr>
                <w:rFonts w:ascii="Times New Roman" w:hAnsi="Times New Roman" w:cs="Times New Roman"/>
                <w:b/>
                <w:sz w:val="26"/>
                <w:szCs w:val="26"/>
                <w:lang w:eastAsia="ru-RU"/>
              </w:rPr>
            </w:pPr>
            <w:r w:rsidRPr="00C6564A">
              <w:rPr>
                <w:rFonts w:ascii="Times New Roman" w:hAnsi="Times New Roman" w:cs="Times New Roman"/>
                <w:b/>
                <w:sz w:val="26"/>
                <w:szCs w:val="26"/>
                <w:lang w:eastAsia="ru-RU"/>
              </w:rPr>
              <w:t>Қ</w:t>
            </w:r>
            <w:r w:rsidRPr="00C6564A">
              <w:rPr>
                <w:rFonts w:ascii="Times New Roman" w:hAnsi="Times New Roman" w:cs="Times New Roman"/>
                <w:b/>
                <w:sz w:val="26"/>
                <w:szCs w:val="26"/>
                <w:lang w:val="kk-KZ" w:eastAsia="ru-RU"/>
              </w:rPr>
              <w:t xml:space="preserve">К </w:t>
            </w:r>
            <w:r w:rsidR="00EE2DCE" w:rsidRPr="00C6564A">
              <w:rPr>
                <w:rFonts w:ascii="Times New Roman" w:hAnsi="Times New Roman" w:cs="Times New Roman"/>
                <w:b/>
                <w:sz w:val="26"/>
                <w:szCs w:val="26"/>
                <w:lang w:eastAsia="ru-RU"/>
              </w:rPr>
              <w:t>№1 отырысы</w:t>
            </w:r>
          </w:p>
          <w:p w14:paraId="41DC34C3" w14:textId="0F2E5AD4" w:rsidR="00EE2DCE" w:rsidRPr="00C6564A" w:rsidRDefault="00C6564A" w:rsidP="0028429B">
            <w:pPr>
              <w:pStyle w:val="a7"/>
              <w:rPr>
                <w:rFonts w:ascii="Times New Roman" w:hAnsi="Times New Roman" w:cs="Times New Roman"/>
                <w:sz w:val="26"/>
                <w:szCs w:val="26"/>
                <w:lang w:eastAsia="ru-RU"/>
              </w:rPr>
            </w:pPr>
            <w:r w:rsidRPr="00C6564A">
              <w:rPr>
                <w:rFonts w:ascii="Times New Roman" w:hAnsi="Times New Roman" w:cs="Times New Roman"/>
                <w:sz w:val="26"/>
                <w:szCs w:val="26"/>
                <w:lang w:eastAsia="ru-RU"/>
              </w:rPr>
              <w:t xml:space="preserve">1. </w:t>
            </w:r>
            <w:r w:rsidR="00EE2DCE" w:rsidRPr="00C6564A">
              <w:rPr>
                <w:rFonts w:ascii="Times New Roman" w:hAnsi="Times New Roman" w:cs="Times New Roman"/>
                <w:sz w:val="26"/>
                <w:szCs w:val="26"/>
                <w:lang w:eastAsia="ru-RU"/>
              </w:rPr>
              <w:t>Мектеп Қамқоршылық кеңесінің құрамына өзгерістер енгізу: Қамқоршылық кеңес құрамын бекіту, бір мүшесін қайта сайлау.</w:t>
            </w:r>
          </w:p>
          <w:p w14:paraId="37E0E6F2" w14:textId="6AD88334" w:rsidR="00EE2DCE" w:rsidRPr="00C6564A" w:rsidRDefault="00C6564A" w:rsidP="0028429B">
            <w:pPr>
              <w:pStyle w:val="a7"/>
              <w:rPr>
                <w:rFonts w:ascii="Times New Roman" w:hAnsi="Times New Roman" w:cs="Times New Roman"/>
                <w:sz w:val="26"/>
                <w:szCs w:val="26"/>
                <w:lang w:eastAsia="ru-RU"/>
              </w:rPr>
            </w:pPr>
            <w:r w:rsidRPr="00C6564A">
              <w:rPr>
                <w:rFonts w:ascii="Times New Roman" w:hAnsi="Times New Roman" w:cs="Times New Roman"/>
                <w:sz w:val="26"/>
                <w:szCs w:val="26"/>
                <w:lang w:eastAsia="ru-RU"/>
              </w:rPr>
              <w:t xml:space="preserve">2. </w:t>
            </w:r>
            <w:r w:rsidR="00EE2DCE" w:rsidRPr="00C6564A">
              <w:rPr>
                <w:rFonts w:ascii="Times New Roman" w:hAnsi="Times New Roman" w:cs="Times New Roman"/>
                <w:sz w:val="26"/>
                <w:szCs w:val="26"/>
                <w:lang w:eastAsia="ru-RU"/>
              </w:rPr>
              <w:t>Қызметтің негізгі бағыттарын айқындау, Қамқоршылық кеңестерді құру бойынша әдістемелік ұсынымдармен және білім беру жүйесіне қатысты нормативтік-құқықтық базадағы өзгерістермен танысу; мектеп Жарғысымен танысу.</w:t>
            </w:r>
          </w:p>
          <w:p w14:paraId="4A089E0A" w14:textId="07C17F12" w:rsidR="00EE2DCE" w:rsidRPr="00C6564A" w:rsidRDefault="00C6564A" w:rsidP="0028429B">
            <w:pPr>
              <w:pStyle w:val="a7"/>
              <w:rPr>
                <w:rFonts w:ascii="Times New Roman" w:hAnsi="Times New Roman" w:cs="Times New Roman"/>
                <w:sz w:val="26"/>
                <w:szCs w:val="26"/>
                <w:lang w:eastAsia="ru-RU"/>
              </w:rPr>
            </w:pPr>
            <w:r w:rsidRPr="00C6564A">
              <w:rPr>
                <w:rFonts w:ascii="Times New Roman" w:hAnsi="Times New Roman" w:cs="Times New Roman"/>
                <w:sz w:val="26"/>
                <w:szCs w:val="26"/>
                <w:lang w:eastAsia="ru-RU"/>
              </w:rPr>
              <w:t xml:space="preserve">3. </w:t>
            </w:r>
            <w:r w:rsidR="00EE2DCE" w:rsidRPr="00C6564A">
              <w:rPr>
                <w:rFonts w:ascii="Times New Roman" w:hAnsi="Times New Roman" w:cs="Times New Roman"/>
                <w:sz w:val="26"/>
                <w:szCs w:val="26"/>
                <w:lang w:eastAsia="ru-RU"/>
              </w:rPr>
              <w:t>2024–2025 оқу жылына арналған Қамқоршылық кеңестің жұмыс жоспарын бекіту.</w:t>
            </w:r>
          </w:p>
          <w:p w14:paraId="47A3D474" w14:textId="253498AD" w:rsidR="00EE2DCE" w:rsidRPr="00C6564A" w:rsidRDefault="00C6564A" w:rsidP="0028429B">
            <w:pPr>
              <w:pStyle w:val="a7"/>
              <w:rPr>
                <w:rFonts w:ascii="Times New Roman" w:hAnsi="Times New Roman" w:cs="Times New Roman"/>
                <w:sz w:val="26"/>
                <w:szCs w:val="26"/>
                <w:lang w:eastAsia="ru-RU"/>
              </w:rPr>
            </w:pPr>
            <w:r w:rsidRPr="00C6564A">
              <w:rPr>
                <w:rFonts w:ascii="Times New Roman" w:hAnsi="Times New Roman" w:cs="Times New Roman"/>
                <w:sz w:val="26"/>
                <w:szCs w:val="26"/>
                <w:lang w:eastAsia="ru-RU"/>
              </w:rPr>
              <w:t xml:space="preserve">4. </w:t>
            </w:r>
            <w:r w:rsidR="00EE2DCE" w:rsidRPr="00C6564A">
              <w:rPr>
                <w:rFonts w:ascii="Times New Roman" w:hAnsi="Times New Roman" w:cs="Times New Roman"/>
                <w:sz w:val="26"/>
                <w:szCs w:val="26"/>
                <w:lang w:eastAsia="ru-RU"/>
              </w:rPr>
              <w:t>Ыстық тамақтың сапасын ұйымдастыру және бақылау.</w:t>
            </w:r>
          </w:p>
          <w:p w14:paraId="63377FCB" w14:textId="0FBDFFD5" w:rsidR="00EE2DCE" w:rsidRPr="00C6564A" w:rsidRDefault="00EE2DCE" w:rsidP="0028429B">
            <w:pPr>
              <w:pStyle w:val="a7"/>
              <w:rPr>
                <w:rFonts w:ascii="Times New Roman" w:hAnsi="Times New Roman" w:cs="Times New Roman"/>
                <w:sz w:val="26"/>
                <w:szCs w:val="26"/>
              </w:rPr>
            </w:pPr>
          </w:p>
        </w:tc>
        <w:tc>
          <w:tcPr>
            <w:tcW w:w="1417" w:type="dxa"/>
            <w:shd w:val="clear" w:color="auto" w:fill="auto"/>
          </w:tcPr>
          <w:p w14:paraId="632E8C2D" w14:textId="69F0288F" w:rsidR="00EE2DCE" w:rsidRPr="0028429B" w:rsidRDefault="0028429B" w:rsidP="00C717DB">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қазан</w:t>
            </w:r>
          </w:p>
        </w:tc>
        <w:tc>
          <w:tcPr>
            <w:tcW w:w="2342" w:type="dxa"/>
            <w:shd w:val="clear" w:color="auto" w:fill="auto"/>
          </w:tcPr>
          <w:p w14:paraId="339CDBB6" w14:textId="77777777" w:rsidR="0028429B" w:rsidRPr="0028429B" w:rsidRDefault="0028429B" w:rsidP="0028429B">
            <w:pPr>
              <w:jc w:val="center"/>
              <w:rPr>
                <w:rFonts w:ascii="Times New Roman" w:hAnsi="Times New Roman" w:cs="Times New Roman"/>
                <w:sz w:val="26"/>
                <w:szCs w:val="26"/>
                <w:lang w:val="kk-KZ"/>
              </w:rPr>
            </w:pPr>
            <w:r w:rsidRPr="00EE2DCE">
              <w:rPr>
                <w:rFonts w:ascii="Times New Roman" w:hAnsi="Times New Roman" w:cs="Times New Roman"/>
                <w:sz w:val="26"/>
                <w:szCs w:val="26"/>
                <w:lang w:val="kk-KZ"/>
              </w:rPr>
              <w:t>Д</w:t>
            </w:r>
            <w:r w:rsidRPr="0028429B">
              <w:rPr>
                <w:rFonts w:ascii="Times New Roman" w:hAnsi="Times New Roman" w:cs="Times New Roman"/>
                <w:sz w:val="26"/>
                <w:szCs w:val="26"/>
                <w:lang w:val="kk-KZ"/>
              </w:rPr>
              <w:t>иректор</w:t>
            </w:r>
            <w:r w:rsidRPr="00EE2DCE">
              <w:rPr>
                <w:rFonts w:ascii="Times New Roman" w:hAnsi="Times New Roman" w:cs="Times New Roman"/>
                <w:sz w:val="26"/>
                <w:szCs w:val="26"/>
                <w:lang w:val="kk-KZ"/>
              </w:rPr>
              <w:t>дың</w:t>
            </w:r>
            <w:r w:rsidRPr="0028429B">
              <w:rPr>
                <w:rFonts w:ascii="Times New Roman" w:hAnsi="Times New Roman" w:cs="Times New Roman"/>
                <w:sz w:val="26"/>
                <w:szCs w:val="26"/>
                <w:lang w:val="kk-KZ"/>
              </w:rPr>
              <w:t xml:space="preserve"> </w:t>
            </w:r>
            <w:r w:rsidRPr="00EE2DCE">
              <w:rPr>
                <w:rFonts w:ascii="Times New Roman" w:hAnsi="Times New Roman" w:cs="Times New Roman"/>
                <w:sz w:val="26"/>
                <w:szCs w:val="26"/>
                <w:lang w:val="kk-KZ"/>
              </w:rPr>
              <w:t>ТІ жөніңдегі орынбасары</w:t>
            </w:r>
          </w:p>
          <w:p w14:paraId="54A65AC4" w14:textId="23A5A944" w:rsidR="0028429B" w:rsidRPr="0028429B" w:rsidRDefault="0028429B" w:rsidP="0028429B">
            <w:pPr>
              <w:jc w:val="center"/>
              <w:rPr>
                <w:rFonts w:ascii="Times New Roman" w:hAnsi="Times New Roman" w:cs="Times New Roman"/>
                <w:sz w:val="26"/>
                <w:szCs w:val="26"/>
                <w:lang w:val="kk-KZ"/>
              </w:rPr>
            </w:pPr>
            <w:r w:rsidRPr="0028429B">
              <w:rPr>
                <w:rFonts w:ascii="Times New Roman" w:hAnsi="Times New Roman" w:cs="Times New Roman"/>
                <w:sz w:val="26"/>
                <w:szCs w:val="26"/>
                <w:lang w:val="kk-KZ"/>
              </w:rPr>
              <w:t>Қамқоршылық кеңестің төрағасы</w:t>
            </w:r>
          </w:p>
          <w:p w14:paraId="0B0BE2B7" w14:textId="34D73CA4" w:rsidR="00EE2DCE" w:rsidRPr="0028429B" w:rsidRDefault="00EE2DCE" w:rsidP="00C717DB">
            <w:pPr>
              <w:jc w:val="center"/>
              <w:rPr>
                <w:rFonts w:ascii="Times New Roman" w:hAnsi="Times New Roman" w:cs="Times New Roman"/>
                <w:sz w:val="26"/>
                <w:szCs w:val="26"/>
                <w:lang w:val="kk-KZ"/>
              </w:rPr>
            </w:pPr>
          </w:p>
        </w:tc>
      </w:tr>
      <w:tr w:rsidR="00EE2DCE" w:rsidRPr="00BC1073" w14:paraId="34D31961" w14:textId="77777777" w:rsidTr="00C717DB">
        <w:trPr>
          <w:trHeight w:val="360"/>
          <w:jc w:val="center"/>
        </w:trPr>
        <w:tc>
          <w:tcPr>
            <w:tcW w:w="562" w:type="dxa"/>
            <w:shd w:val="clear" w:color="auto" w:fill="auto"/>
          </w:tcPr>
          <w:p w14:paraId="7F7BA76E" w14:textId="77777777" w:rsidR="00EE2DCE" w:rsidRPr="00EE2DCE" w:rsidRDefault="00EE2DCE" w:rsidP="00C717DB">
            <w:pPr>
              <w:rPr>
                <w:rFonts w:ascii="Times New Roman" w:hAnsi="Times New Roman" w:cs="Times New Roman"/>
                <w:sz w:val="26"/>
                <w:szCs w:val="26"/>
              </w:rPr>
            </w:pPr>
            <w:r w:rsidRPr="00EE2DCE">
              <w:rPr>
                <w:rFonts w:ascii="Times New Roman" w:hAnsi="Times New Roman" w:cs="Times New Roman"/>
                <w:sz w:val="26"/>
                <w:szCs w:val="26"/>
              </w:rPr>
              <w:t>2</w:t>
            </w:r>
          </w:p>
        </w:tc>
        <w:tc>
          <w:tcPr>
            <w:tcW w:w="5954" w:type="dxa"/>
            <w:shd w:val="clear" w:color="auto" w:fill="auto"/>
          </w:tcPr>
          <w:p w14:paraId="45D3146E" w14:textId="021ADBAC" w:rsidR="00EE2DCE" w:rsidRPr="00C6564A" w:rsidRDefault="0028429B" w:rsidP="0028429B">
            <w:pPr>
              <w:pStyle w:val="a7"/>
              <w:rPr>
                <w:rFonts w:ascii="Times New Roman" w:hAnsi="Times New Roman" w:cs="Times New Roman"/>
                <w:b/>
                <w:color w:val="000000"/>
                <w:sz w:val="26"/>
                <w:szCs w:val="26"/>
                <w:bdr w:val="none" w:sz="0" w:space="0" w:color="auto" w:frame="1"/>
                <w:lang w:val="kk-KZ"/>
              </w:rPr>
            </w:pPr>
            <w:r w:rsidRPr="00C6564A">
              <w:rPr>
                <w:rFonts w:ascii="Times New Roman" w:hAnsi="Times New Roman" w:cs="Times New Roman"/>
                <w:b/>
                <w:color w:val="000000"/>
                <w:sz w:val="26"/>
                <w:szCs w:val="26"/>
                <w:bdr w:val="none" w:sz="0" w:space="0" w:color="auto" w:frame="1"/>
                <w:lang w:val="kk-KZ"/>
              </w:rPr>
              <w:t>ҚК</w:t>
            </w:r>
            <w:r w:rsidR="00EE2DCE" w:rsidRPr="00C6564A">
              <w:rPr>
                <w:rFonts w:ascii="Times New Roman" w:hAnsi="Times New Roman" w:cs="Times New Roman"/>
                <w:b/>
                <w:color w:val="000000"/>
                <w:sz w:val="26"/>
                <w:szCs w:val="26"/>
                <w:bdr w:val="none" w:sz="0" w:space="0" w:color="auto" w:frame="1"/>
              </w:rPr>
              <w:t xml:space="preserve"> №2</w:t>
            </w:r>
            <w:r w:rsidRPr="00C6564A">
              <w:rPr>
                <w:rFonts w:ascii="Times New Roman" w:hAnsi="Times New Roman" w:cs="Times New Roman"/>
                <w:b/>
                <w:color w:val="000000"/>
                <w:sz w:val="26"/>
                <w:szCs w:val="26"/>
                <w:bdr w:val="none" w:sz="0" w:space="0" w:color="auto" w:frame="1"/>
                <w:lang w:val="kk-KZ"/>
              </w:rPr>
              <w:t xml:space="preserve"> отырысы</w:t>
            </w:r>
          </w:p>
          <w:p w14:paraId="272F9323" w14:textId="5EEAEA10" w:rsidR="0028429B" w:rsidRPr="00C6564A" w:rsidRDefault="00C6564A" w:rsidP="0028429B">
            <w:pPr>
              <w:pStyle w:val="a7"/>
              <w:rPr>
                <w:rFonts w:ascii="Times New Roman" w:hAnsi="Times New Roman" w:cs="Times New Roman"/>
                <w:sz w:val="26"/>
                <w:szCs w:val="26"/>
                <w:lang w:val="kk-KZ" w:eastAsia="ru-RU"/>
              </w:rPr>
            </w:pPr>
            <w:r w:rsidRPr="00C6564A">
              <w:rPr>
                <w:rFonts w:ascii="Times New Roman" w:hAnsi="Times New Roman" w:cs="Times New Roman"/>
                <w:sz w:val="26"/>
                <w:szCs w:val="26"/>
                <w:lang w:val="kk-KZ" w:eastAsia="ru-RU"/>
              </w:rPr>
              <w:t>1</w:t>
            </w:r>
            <w:r w:rsidR="0028429B" w:rsidRPr="00C6564A">
              <w:rPr>
                <w:rFonts w:ascii="Times New Roman" w:hAnsi="Times New Roman" w:cs="Times New Roman"/>
                <w:sz w:val="26"/>
                <w:szCs w:val="26"/>
                <w:lang w:val="kk-KZ" w:eastAsia="ru-RU"/>
              </w:rPr>
              <w:t>.  Ата-аналардың сыбайлас жемқорлыққа қарсы тәрбиедегі рөлі.</w:t>
            </w:r>
          </w:p>
          <w:p w14:paraId="672C7BA8" w14:textId="4151204A" w:rsidR="0028429B" w:rsidRPr="00C6564A" w:rsidRDefault="00C6564A" w:rsidP="0028429B">
            <w:pPr>
              <w:pStyle w:val="a7"/>
              <w:rPr>
                <w:rFonts w:ascii="Times New Roman" w:hAnsi="Times New Roman" w:cs="Times New Roman"/>
                <w:sz w:val="26"/>
                <w:szCs w:val="26"/>
                <w:lang w:val="kk-KZ" w:eastAsia="ru-RU"/>
              </w:rPr>
            </w:pPr>
            <w:r w:rsidRPr="00C6564A">
              <w:rPr>
                <w:rFonts w:ascii="Times New Roman" w:hAnsi="Times New Roman" w:cs="Times New Roman"/>
                <w:sz w:val="26"/>
                <w:szCs w:val="26"/>
                <w:lang w:val="kk-KZ" w:eastAsia="ru-RU"/>
              </w:rPr>
              <w:t>2</w:t>
            </w:r>
            <w:r w:rsidR="0028429B" w:rsidRPr="00C6564A">
              <w:rPr>
                <w:rFonts w:ascii="Times New Roman" w:hAnsi="Times New Roman" w:cs="Times New Roman"/>
                <w:sz w:val="26"/>
                <w:szCs w:val="26"/>
                <w:lang w:val="kk-KZ" w:eastAsia="ru-RU"/>
              </w:rPr>
              <w:t>.  Оқушылар арасында салауатты өмір салтын насихаттау және құқықбұзушылықтың алдын алу мәселелерін талқылау.</w:t>
            </w:r>
          </w:p>
          <w:p w14:paraId="3090C2FC" w14:textId="10453E6E" w:rsidR="0028429B" w:rsidRPr="00C6564A" w:rsidRDefault="00C6564A" w:rsidP="0028429B">
            <w:pPr>
              <w:pStyle w:val="a7"/>
              <w:rPr>
                <w:rFonts w:ascii="Times New Roman" w:hAnsi="Times New Roman" w:cs="Times New Roman"/>
                <w:sz w:val="26"/>
                <w:szCs w:val="26"/>
                <w:lang w:val="kk-KZ" w:eastAsia="ru-RU"/>
              </w:rPr>
            </w:pPr>
            <w:r w:rsidRPr="00C6564A">
              <w:rPr>
                <w:rFonts w:ascii="Times New Roman" w:hAnsi="Times New Roman" w:cs="Times New Roman"/>
                <w:sz w:val="26"/>
                <w:szCs w:val="26"/>
                <w:lang w:val="kk-KZ" w:eastAsia="ru-RU"/>
              </w:rPr>
              <w:t>3</w:t>
            </w:r>
            <w:r w:rsidR="0028429B" w:rsidRPr="00C6564A">
              <w:rPr>
                <w:rFonts w:ascii="Times New Roman" w:hAnsi="Times New Roman" w:cs="Times New Roman"/>
                <w:sz w:val="26"/>
                <w:szCs w:val="26"/>
                <w:lang w:val="kk-KZ" w:eastAsia="ru-RU"/>
              </w:rPr>
              <w:t>.  Қазақстан Республикасы Президенті мен Қарасу ауданы әкімінің атынан өтетін 2024 жылғы Жаңа жылдық шыршаларға қатысатын балалардың тізімін бекіту.</w:t>
            </w:r>
          </w:p>
          <w:p w14:paraId="3C95070D" w14:textId="72E083D2" w:rsidR="0028429B" w:rsidRPr="00C6564A" w:rsidRDefault="00C6564A" w:rsidP="0028429B">
            <w:pPr>
              <w:pStyle w:val="a7"/>
              <w:rPr>
                <w:rFonts w:ascii="Times New Roman" w:hAnsi="Times New Roman" w:cs="Times New Roman"/>
                <w:sz w:val="26"/>
                <w:szCs w:val="26"/>
                <w:lang w:val="kk-KZ" w:eastAsia="ru-RU"/>
              </w:rPr>
            </w:pPr>
            <w:r w:rsidRPr="00C6564A">
              <w:rPr>
                <w:rFonts w:ascii="Times New Roman" w:hAnsi="Times New Roman" w:cs="Times New Roman"/>
                <w:sz w:val="26"/>
                <w:szCs w:val="26"/>
                <w:lang w:val="kk-KZ" w:eastAsia="ru-RU"/>
              </w:rPr>
              <w:t>4</w:t>
            </w:r>
            <w:r w:rsidR="0028429B" w:rsidRPr="00C6564A">
              <w:rPr>
                <w:rFonts w:ascii="Times New Roman" w:hAnsi="Times New Roman" w:cs="Times New Roman"/>
                <w:sz w:val="26"/>
                <w:szCs w:val="26"/>
                <w:lang w:val="kk-KZ" w:eastAsia="ru-RU"/>
              </w:rPr>
              <w:t>.  Тәуелсіздік күніне арналған іс-шараларды ұйымдастыруға жәрдемдесу.</w:t>
            </w:r>
          </w:p>
          <w:p w14:paraId="0AF32BF2" w14:textId="50D38A1B" w:rsidR="00EE2DCE" w:rsidRPr="00C6564A" w:rsidRDefault="00EE2DCE" w:rsidP="0028429B">
            <w:pPr>
              <w:pStyle w:val="a7"/>
              <w:rPr>
                <w:rFonts w:ascii="Times New Roman" w:hAnsi="Times New Roman" w:cs="Times New Roman"/>
                <w:color w:val="000000"/>
                <w:sz w:val="26"/>
                <w:szCs w:val="26"/>
                <w:bdr w:val="none" w:sz="0" w:space="0" w:color="auto" w:frame="1"/>
                <w:lang w:val="kk-KZ"/>
              </w:rPr>
            </w:pPr>
          </w:p>
        </w:tc>
        <w:tc>
          <w:tcPr>
            <w:tcW w:w="1417" w:type="dxa"/>
            <w:shd w:val="clear" w:color="auto" w:fill="auto"/>
          </w:tcPr>
          <w:p w14:paraId="2DE98FA6" w14:textId="233BE032" w:rsidR="00EE2DCE" w:rsidRPr="0028429B" w:rsidRDefault="0028429B" w:rsidP="0028429B">
            <w:pPr>
              <w:rPr>
                <w:rFonts w:ascii="Times New Roman" w:hAnsi="Times New Roman" w:cs="Times New Roman"/>
                <w:sz w:val="26"/>
                <w:szCs w:val="26"/>
                <w:lang w:val="kk-KZ"/>
              </w:rPr>
            </w:pPr>
            <w:r>
              <w:rPr>
                <w:rFonts w:ascii="Times New Roman" w:hAnsi="Times New Roman" w:cs="Times New Roman"/>
                <w:sz w:val="26"/>
                <w:szCs w:val="26"/>
                <w:lang w:val="kk-KZ"/>
              </w:rPr>
              <w:t>желтоқсан</w:t>
            </w:r>
          </w:p>
        </w:tc>
        <w:tc>
          <w:tcPr>
            <w:tcW w:w="2342" w:type="dxa"/>
            <w:shd w:val="clear" w:color="auto" w:fill="auto"/>
          </w:tcPr>
          <w:p w14:paraId="2B64FCEF" w14:textId="77777777" w:rsidR="0028429B" w:rsidRPr="0028429B" w:rsidRDefault="0028429B" w:rsidP="0028429B">
            <w:pPr>
              <w:jc w:val="center"/>
              <w:rPr>
                <w:rFonts w:ascii="Times New Roman" w:hAnsi="Times New Roman" w:cs="Times New Roman"/>
                <w:sz w:val="26"/>
                <w:szCs w:val="26"/>
                <w:lang w:val="kk-KZ"/>
              </w:rPr>
            </w:pPr>
            <w:r w:rsidRPr="00EE2DCE">
              <w:rPr>
                <w:rFonts w:ascii="Times New Roman" w:hAnsi="Times New Roman" w:cs="Times New Roman"/>
                <w:sz w:val="26"/>
                <w:szCs w:val="26"/>
                <w:lang w:val="kk-KZ"/>
              </w:rPr>
              <w:t>Д</w:t>
            </w:r>
            <w:r w:rsidRPr="0028429B">
              <w:rPr>
                <w:rFonts w:ascii="Times New Roman" w:hAnsi="Times New Roman" w:cs="Times New Roman"/>
                <w:sz w:val="26"/>
                <w:szCs w:val="26"/>
                <w:lang w:val="kk-KZ"/>
              </w:rPr>
              <w:t>иректор</w:t>
            </w:r>
            <w:r w:rsidRPr="00EE2DCE">
              <w:rPr>
                <w:rFonts w:ascii="Times New Roman" w:hAnsi="Times New Roman" w:cs="Times New Roman"/>
                <w:sz w:val="26"/>
                <w:szCs w:val="26"/>
                <w:lang w:val="kk-KZ"/>
              </w:rPr>
              <w:t>дың</w:t>
            </w:r>
            <w:r w:rsidRPr="0028429B">
              <w:rPr>
                <w:rFonts w:ascii="Times New Roman" w:hAnsi="Times New Roman" w:cs="Times New Roman"/>
                <w:sz w:val="26"/>
                <w:szCs w:val="26"/>
                <w:lang w:val="kk-KZ"/>
              </w:rPr>
              <w:t xml:space="preserve"> </w:t>
            </w:r>
            <w:r w:rsidRPr="00EE2DCE">
              <w:rPr>
                <w:rFonts w:ascii="Times New Roman" w:hAnsi="Times New Roman" w:cs="Times New Roman"/>
                <w:sz w:val="26"/>
                <w:szCs w:val="26"/>
                <w:lang w:val="kk-KZ"/>
              </w:rPr>
              <w:t>ТІ жөніңдегі орынбасары</w:t>
            </w:r>
          </w:p>
          <w:p w14:paraId="5C48226E" w14:textId="77777777" w:rsidR="0028429B" w:rsidRPr="0028429B" w:rsidRDefault="0028429B" w:rsidP="0028429B">
            <w:pPr>
              <w:jc w:val="center"/>
              <w:rPr>
                <w:rFonts w:ascii="Times New Roman" w:hAnsi="Times New Roman" w:cs="Times New Roman"/>
                <w:sz w:val="26"/>
                <w:szCs w:val="26"/>
                <w:lang w:val="kk-KZ"/>
              </w:rPr>
            </w:pPr>
            <w:r w:rsidRPr="0028429B">
              <w:rPr>
                <w:rFonts w:ascii="Times New Roman" w:hAnsi="Times New Roman" w:cs="Times New Roman"/>
                <w:sz w:val="26"/>
                <w:szCs w:val="26"/>
                <w:lang w:val="kk-KZ"/>
              </w:rPr>
              <w:t>Қамқоршылық кеңестің төрағасы</w:t>
            </w:r>
          </w:p>
          <w:p w14:paraId="3A1E3B3B" w14:textId="255B4882" w:rsidR="00EE2DCE" w:rsidRPr="00BC1073" w:rsidRDefault="00EE2DCE" w:rsidP="00C717DB">
            <w:pPr>
              <w:jc w:val="center"/>
              <w:rPr>
                <w:rFonts w:ascii="Times New Roman" w:hAnsi="Times New Roman" w:cs="Times New Roman"/>
                <w:sz w:val="26"/>
                <w:szCs w:val="26"/>
                <w:lang w:val="kk-KZ"/>
              </w:rPr>
            </w:pPr>
          </w:p>
        </w:tc>
      </w:tr>
      <w:tr w:rsidR="00EE2DCE" w:rsidRPr="00EE2DCE" w14:paraId="4B0AE3BB" w14:textId="77777777" w:rsidTr="00C717DB">
        <w:trPr>
          <w:trHeight w:val="360"/>
          <w:jc w:val="center"/>
        </w:trPr>
        <w:tc>
          <w:tcPr>
            <w:tcW w:w="562" w:type="dxa"/>
            <w:shd w:val="clear" w:color="auto" w:fill="auto"/>
          </w:tcPr>
          <w:p w14:paraId="21817B00" w14:textId="77777777" w:rsidR="00EE2DCE" w:rsidRPr="00EE2DCE" w:rsidRDefault="00EE2DCE" w:rsidP="00C717DB">
            <w:pPr>
              <w:rPr>
                <w:rFonts w:ascii="Times New Roman" w:hAnsi="Times New Roman" w:cs="Times New Roman"/>
                <w:sz w:val="26"/>
                <w:szCs w:val="26"/>
              </w:rPr>
            </w:pPr>
            <w:r w:rsidRPr="00EE2DCE">
              <w:rPr>
                <w:rFonts w:ascii="Times New Roman" w:hAnsi="Times New Roman" w:cs="Times New Roman"/>
                <w:sz w:val="26"/>
                <w:szCs w:val="26"/>
              </w:rPr>
              <w:t>3</w:t>
            </w:r>
          </w:p>
        </w:tc>
        <w:tc>
          <w:tcPr>
            <w:tcW w:w="5954" w:type="dxa"/>
            <w:shd w:val="clear" w:color="auto" w:fill="auto"/>
          </w:tcPr>
          <w:p w14:paraId="4B7FD57E" w14:textId="77777777" w:rsidR="0028429B" w:rsidRPr="00C6564A" w:rsidRDefault="0028429B" w:rsidP="0028429B">
            <w:pPr>
              <w:pStyle w:val="a7"/>
              <w:rPr>
                <w:rFonts w:ascii="Times New Roman" w:hAnsi="Times New Roman" w:cs="Times New Roman"/>
                <w:b/>
                <w:color w:val="000000"/>
                <w:sz w:val="26"/>
                <w:szCs w:val="26"/>
                <w:bdr w:val="none" w:sz="0" w:space="0" w:color="auto" w:frame="1"/>
                <w:lang w:val="kk-KZ"/>
              </w:rPr>
            </w:pPr>
            <w:r w:rsidRPr="00C6564A">
              <w:rPr>
                <w:rFonts w:ascii="Times New Roman" w:hAnsi="Times New Roman" w:cs="Times New Roman"/>
                <w:b/>
                <w:color w:val="000000"/>
                <w:sz w:val="26"/>
                <w:szCs w:val="26"/>
                <w:bdr w:val="none" w:sz="0" w:space="0" w:color="auto" w:frame="1"/>
                <w:lang w:val="kk-KZ"/>
              </w:rPr>
              <w:t>ҚК</w:t>
            </w:r>
            <w:r w:rsidR="00EE2DCE" w:rsidRPr="00C6564A">
              <w:rPr>
                <w:rFonts w:ascii="Times New Roman" w:hAnsi="Times New Roman" w:cs="Times New Roman"/>
                <w:b/>
                <w:color w:val="000000"/>
                <w:sz w:val="26"/>
                <w:szCs w:val="26"/>
                <w:bdr w:val="none" w:sz="0" w:space="0" w:color="auto" w:frame="1"/>
              </w:rPr>
              <w:t xml:space="preserve"> №3</w:t>
            </w:r>
            <w:r w:rsidRPr="00C6564A">
              <w:rPr>
                <w:rFonts w:ascii="Times New Roman" w:hAnsi="Times New Roman" w:cs="Times New Roman"/>
                <w:b/>
                <w:color w:val="000000"/>
                <w:sz w:val="26"/>
                <w:szCs w:val="26"/>
                <w:bdr w:val="none" w:sz="0" w:space="0" w:color="auto" w:frame="1"/>
                <w:lang w:val="kk-KZ"/>
              </w:rPr>
              <w:t xml:space="preserve"> отырысы</w:t>
            </w:r>
          </w:p>
          <w:p w14:paraId="4AC1719E" w14:textId="77777777" w:rsidR="0028429B" w:rsidRPr="00C6564A" w:rsidRDefault="0028429B" w:rsidP="0028429B">
            <w:pPr>
              <w:pStyle w:val="a7"/>
              <w:rPr>
                <w:rFonts w:ascii="Times New Roman" w:hAnsi="Times New Roman" w:cs="Times New Roman"/>
                <w:color w:val="000000"/>
                <w:sz w:val="26"/>
                <w:szCs w:val="26"/>
                <w:bdr w:val="none" w:sz="0" w:space="0" w:color="auto" w:frame="1"/>
                <w:lang w:val="kk-KZ"/>
              </w:rPr>
            </w:pPr>
            <w:r w:rsidRPr="00C6564A">
              <w:rPr>
                <w:rFonts w:ascii="Times New Roman" w:hAnsi="Times New Roman" w:cs="Times New Roman"/>
                <w:color w:val="000000"/>
                <w:sz w:val="26"/>
                <w:szCs w:val="26"/>
                <w:bdr w:val="none" w:sz="0" w:space="0" w:color="auto" w:frame="1"/>
                <w:lang w:val="kk-KZ"/>
              </w:rPr>
              <w:t xml:space="preserve">  </w:t>
            </w:r>
          </w:p>
          <w:p w14:paraId="60C14953" w14:textId="3881FD4D" w:rsidR="0028429B" w:rsidRPr="00C6564A" w:rsidRDefault="0028429B" w:rsidP="0028429B">
            <w:pPr>
              <w:pStyle w:val="a7"/>
              <w:rPr>
                <w:rFonts w:ascii="Times New Roman" w:hAnsi="Times New Roman" w:cs="Times New Roman"/>
                <w:color w:val="000000"/>
                <w:sz w:val="26"/>
                <w:szCs w:val="26"/>
                <w:bdr w:val="none" w:sz="0" w:space="0" w:color="auto" w:frame="1"/>
                <w:lang w:val="kk-KZ"/>
              </w:rPr>
            </w:pPr>
            <w:r w:rsidRPr="00C6564A">
              <w:rPr>
                <w:rFonts w:ascii="Times New Roman" w:hAnsi="Times New Roman" w:cs="Times New Roman"/>
                <w:color w:val="000000"/>
                <w:sz w:val="26"/>
                <w:szCs w:val="26"/>
                <w:bdr w:val="none" w:sz="0" w:space="0" w:color="auto" w:frame="1"/>
                <w:lang w:val="kk-KZ"/>
              </w:rPr>
              <w:t>1.</w:t>
            </w:r>
            <w:r w:rsidRPr="00C6564A">
              <w:rPr>
                <w:rFonts w:ascii="Times New Roman" w:hAnsi="Times New Roman" w:cs="Times New Roman"/>
                <w:sz w:val="26"/>
                <w:szCs w:val="26"/>
                <w:lang w:val="kk-KZ" w:eastAsia="ru-RU"/>
              </w:rPr>
              <w:t>Көктемгі іс-шараларды және оқушылардың каникул кезіндегі бос уақытын ұйымдастыру туралы.</w:t>
            </w:r>
          </w:p>
          <w:p w14:paraId="7226F26E" w14:textId="2B982D78" w:rsidR="0028429B" w:rsidRPr="00C6564A" w:rsidRDefault="0028429B" w:rsidP="0028429B">
            <w:pPr>
              <w:pStyle w:val="a7"/>
              <w:rPr>
                <w:rFonts w:ascii="Times New Roman" w:hAnsi="Times New Roman" w:cs="Times New Roman"/>
                <w:sz w:val="26"/>
                <w:szCs w:val="26"/>
                <w:lang w:val="kk-KZ" w:eastAsia="ru-RU"/>
              </w:rPr>
            </w:pPr>
            <w:r w:rsidRPr="00C6564A">
              <w:rPr>
                <w:rFonts w:ascii="Times New Roman" w:hAnsi="Times New Roman" w:cs="Times New Roman"/>
                <w:sz w:val="26"/>
                <w:szCs w:val="26"/>
                <w:lang w:val="kk-KZ" w:eastAsia="ru-RU"/>
              </w:rPr>
              <w:t>2.Мектептегі қосымша білім беру жүйесінің жағдайын бағалау және даму перспективалары туралы.</w:t>
            </w:r>
          </w:p>
          <w:p w14:paraId="5B2F5AC6" w14:textId="2B1F9DFD" w:rsidR="0028429B" w:rsidRPr="00C6564A" w:rsidRDefault="0028429B" w:rsidP="0028429B">
            <w:pPr>
              <w:pStyle w:val="a7"/>
              <w:rPr>
                <w:rFonts w:ascii="Times New Roman" w:hAnsi="Times New Roman" w:cs="Times New Roman"/>
                <w:sz w:val="26"/>
                <w:szCs w:val="26"/>
                <w:lang w:val="kk-KZ" w:eastAsia="ru-RU"/>
              </w:rPr>
            </w:pPr>
            <w:r w:rsidRPr="00C6564A">
              <w:rPr>
                <w:rFonts w:ascii="Times New Roman" w:hAnsi="Times New Roman" w:cs="Times New Roman"/>
                <w:sz w:val="26"/>
                <w:szCs w:val="26"/>
                <w:lang w:val="kk-KZ" w:eastAsia="ru-RU"/>
              </w:rPr>
              <w:t>3.Халықаралық әйелдер күніне арналған мерекелік бағдарламаға қатысу.</w:t>
            </w:r>
          </w:p>
          <w:p w14:paraId="42BA3EAA" w14:textId="5684EA41" w:rsidR="0028429B" w:rsidRPr="00C6564A" w:rsidRDefault="0028429B" w:rsidP="0028429B">
            <w:pPr>
              <w:pStyle w:val="a7"/>
              <w:rPr>
                <w:rFonts w:ascii="Times New Roman" w:hAnsi="Times New Roman" w:cs="Times New Roman"/>
                <w:sz w:val="26"/>
                <w:szCs w:val="26"/>
                <w:lang w:val="kk-KZ" w:eastAsia="ru-RU"/>
              </w:rPr>
            </w:pPr>
            <w:r w:rsidRPr="00C6564A">
              <w:rPr>
                <w:rFonts w:ascii="Times New Roman" w:hAnsi="Times New Roman" w:cs="Times New Roman"/>
                <w:sz w:val="26"/>
                <w:szCs w:val="26"/>
                <w:lang w:val="kk-KZ" w:eastAsia="ru-RU"/>
              </w:rPr>
              <w:t>4.Наурыз мейрамын тойлауға арналған іс-шараларға қатысу.</w:t>
            </w:r>
          </w:p>
          <w:p w14:paraId="2F9317DE" w14:textId="6B8D72BE" w:rsidR="00EE2DCE" w:rsidRPr="00C6564A" w:rsidRDefault="00EE2DCE" w:rsidP="0028429B">
            <w:pPr>
              <w:pStyle w:val="a7"/>
              <w:rPr>
                <w:rFonts w:ascii="Times New Roman" w:hAnsi="Times New Roman" w:cs="Times New Roman"/>
                <w:color w:val="000000"/>
                <w:sz w:val="26"/>
                <w:szCs w:val="26"/>
                <w:bdr w:val="none" w:sz="0" w:space="0" w:color="auto" w:frame="1"/>
                <w:lang w:val="kk-KZ"/>
              </w:rPr>
            </w:pPr>
          </w:p>
        </w:tc>
        <w:tc>
          <w:tcPr>
            <w:tcW w:w="1417" w:type="dxa"/>
            <w:shd w:val="clear" w:color="auto" w:fill="auto"/>
          </w:tcPr>
          <w:p w14:paraId="3907648A" w14:textId="7049450E" w:rsidR="00EE2DCE" w:rsidRPr="00EE2DCE" w:rsidRDefault="0028429B" w:rsidP="00C717DB">
            <w:pPr>
              <w:jc w:val="center"/>
              <w:rPr>
                <w:rFonts w:ascii="Times New Roman" w:hAnsi="Times New Roman" w:cs="Times New Roman"/>
                <w:sz w:val="26"/>
                <w:szCs w:val="26"/>
              </w:rPr>
            </w:pPr>
            <w:r>
              <w:rPr>
                <w:rFonts w:ascii="Times New Roman" w:hAnsi="Times New Roman" w:cs="Times New Roman"/>
                <w:sz w:val="26"/>
                <w:szCs w:val="26"/>
              </w:rPr>
              <w:t>наурыз</w:t>
            </w:r>
          </w:p>
        </w:tc>
        <w:tc>
          <w:tcPr>
            <w:tcW w:w="2342" w:type="dxa"/>
            <w:shd w:val="clear" w:color="auto" w:fill="auto"/>
          </w:tcPr>
          <w:p w14:paraId="67754BDF" w14:textId="77777777" w:rsidR="0028429B" w:rsidRPr="0028429B" w:rsidRDefault="0028429B" w:rsidP="0028429B">
            <w:pPr>
              <w:jc w:val="center"/>
              <w:rPr>
                <w:rFonts w:ascii="Times New Roman" w:hAnsi="Times New Roman" w:cs="Times New Roman"/>
                <w:sz w:val="26"/>
                <w:szCs w:val="26"/>
                <w:lang w:val="kk-KZ"/>
              </w:rPr>
            </w:pPr>
            <w:r w:rsidRPr="00EE2DCE">
              <w:rPr>
                <w:rFonts w:ascii="Times New Roman" w:hAnsi="Times New Roman" w:cs="Times New Roman"/>
                <w:sz w:val="26"/>
                <w:szCs w:val="26"/>
                <w:lang w:val="kk-KZ"/>
              </w:rPr>
              <w:t>Д</w:t>
            </w:r>
            <w:r w:rsidRPr="0028429B">
              <w:rPr>
                <w:rFonts w:ascii="Times New Roman" w:hAnsi="Times New Roman" w:cs="Times New Roman"/>
                <w:sz w:val="26"/>
                <w:szCs w:val="26"/>
                <w:lang w:val="kk-KZ"/>
              </w:rPr>
              <w:t>иректор</w:t>
            </w:r>
            <w:r w:rsidRPr="00EE2DCE">
              <w:rPr>
                <w:rFonts w:ascii="Times New Roman" w:hAnsi="Times New Roman" w:cs="Times New Roman"/>
                <w:sz w:val="26"/>
                <w:szCs w:val="26"/>
                <w:lang w:val="kk-KZ"/>
              </w:rPr>
              <w:t>дың</w:t>
            </w:r>
            <w:r w:rsidRPr="0028429B">
              <w:rPr>
                <w:rFonts w:ascii="Times New Roman" w:hAnsi="Times New Roman" w:cs="Times New Roman"/>
                <w:sz w:val="26"/>
                <w:szCs w:val="26"/>
                <w:lang w:val="kk-KZ"/>
              </w:rPr>
              <w:t xml:space="preserve"> </w:t>
            </w:r>
            <w:r w:rsidRPr="00EE2DCE">
              <w:rPr>
                <w:rFonts w:ascii="Times New Roman" w:hAnsi="Times New Roman" w:cs="Times New Roman"/>
                <w:sz w:val="26"/>
                <w:szCs w:val="26"/>
                <w:lang w:val="kk-KZ"/>
              </w:rPr>
              <w:t>ТІ жөніңдегі орынбасары</w:t>
            </w:r>
          </w:p>
          <w:p w14:paraId="19EC862D" w14:textId="77777777" w:rsidR="0028429B" w:rsidRPr="0028429B" w:rsidRDefault="0028429B" w:rsidP="0028429B">
            <w:pPr>
              <w:jc w:val="center"/>
              <w:rPr>
                <w:rFonts w:ascii="Times New Roman" w:hAnsi="Times New Roman" w:cs="Times New Roman"/>
                <w:sz w:val="26"/>
                <w:szCs w:val="26"/>
                <w:lang w:val="kk-KZ"/>
              </w:rPr>
            </w:pPr>
            <w:r w:rsidRPr="0028429B">
              <w:rPr>
                <w:rFonts w:ascii="Times New Roman" w:hAnsi="Times New Roman" w:cs="Times New Roman"/>
                <w:sz w:val="26"/>
                <w:szCs w:val="26"/>
                <w:lang w:val="kk-KZ"/>
              </w:rPr>
              <w:t>Қамқоршылық кеңестің төрағасы</w:t>
            </w:r>
          </w:p>
          <w:p w14:paraId="44B76783" w14:textId="565DCC59" w:rsidR="00EE2DCE" w:rsidRPr="0028429B" w:rsidRDefault="00EE2DCE" w:rsidP="00C717DB">
            <w:pPr>
              <w:jc w:val="center"/>
              <w:rPr>
                <w:rFonts w:ascii="Times New Roman" w:hAnsi="Times New Roman" w:cs="Times New Roman"/>
                <w:sz w:val="26"/>
                <w:szCs w:val="26"/>
                <w:lang w:val="kk-KZ"/>
              </w:rPr>
            </w:pPr>
          </w:p>
        </w:tc>
      </w:tr>
      <w:tr w:rsidR="00EE2DCE" w:rsidRPr="00EE2DCE" w14:paraId="2643CA8C" w14:textId="77777777" w:rsidTr="00C717DB">
        <w:trPr>
          <w:trHeight w:val="360"/>
          <w:jc w:val="center"/>
        </w:trPr>
        <w:tc>
          <w:tcPr>
            <w:tcW w:w="562" w:type="dxa"/>
            <w:shd w:val="clear" w:color="auto" w:fill="auto"/>
          </w:tcPr>
          <w:p w14:paraId="7BCF6049" w14:textId="77777777" w:rsidR="00EE2DCE" w:rsidRPr="00EE2DCE" w:rsidRDefault="00EE2DCE" w:rsidP="00C717DB">
            <w:pPr>
              <w:rPr>
                <w:rFonts w:ascii="Times New Roman" w:hAnsi="Times New Roman" w:cs="Times New Roman"/>
                <w:sz w:val="26"/>
                <w:szCs w:val="26"/>
              </w:rPr>
            </w:pPr>
            <w:r w:rsidRPr="00EE2DCE">
              <w:rPr>
                <w:rFonts w:ascii="Times New Roman" w:hAnsi="Times New Roman" w:cs="Times New Roman"/>
                <w:sz w:val="26"/>
                <w:szCs w:val="26"/>
              </w:rPr>
              <w:t>5</w:t>
            </w:r>
          </w:p>
        </w:tc>
        <w:tc>
          <w:tcPr>
            <w:tcW w:w="5954" w:type="dxa"/>
            <w:shd w:val="clear" w:color="auto" w:fill="auto"/>
          </w:tcPr>
          <w:p w14:paraId="5DADCB2D" w14:textId="4152A47E" w:rsidR="00EE2DCE" w:rsidRPr="00C6564A" w:rsidRDefault="0028429B" w:rsidP="0028429B">
            <w:pPr>
              <w:pStyle w:val="a7"/>
              <w:rPr>
                <w:rFonts w:ascii="Times New Roman" w:hAnsi="Times New Roman" w:cs="Times New Roman"/>
                <w:b/>
                <w:color w:val="000000"/>
                <w:sz w:val="26"/>
                <w:szCs w:val="26"/>
                <w:bdr w:val="none" w:sz="0" w:space="0" w:color="auto" w:frame="1"/>
                <w:lang w:val="kk-KZ"/>
              </w:rPr>
            </w:pPr>
            <w:r w:rsidRPr="00C6564A">
              <w:rPr>
                <w:rFonts w:ascii="Times New Roman" w:hAnsi="Times New Roman" w:cs="Times New Roman"/>
                <w:b/>
                <w:color w:val="000000"/>
                <w:sz w:val="26"/>
                <w:szCs w:val="26"/>
                <w:bdr w:val="none" w:sz="0" w:space="0" w:color="auto" w:frame="1"/>
                <w:lang w:val="kk-KZ"/>
              </w:rPr>
              <w:t>ҚК</w:t>
            </w:r>
            <w:r w:rsidR="00EE2DCE" w:rsidRPr="00C6564A">
              <w:rPr>
                <w:rFonts w:ascii="Times New Roman" w:hAnsi="Times New Roman" w:cs="Times New Roman"/>
                <w:b/>
                <w:color w:val="000000"/>
                <w:sz w:val="26"/>
                <w:szCs w:val="26"/>
                <w:bdr w:val="none" w:sz="0" w:space="0" w:color="auto" w:frame="1"/>
              </w:rPr>
              <w:t xml:space="preserve"> №4 </w:t>
            </w:r>
            <w:r w:rsidRPr="00C6564A">
              <w:rPr>
                <w:rFonts w:ascii="Times New Roman" w:hAnsi="Times New Roman" w:cs="Times New Roman"/>
                <w:b/>
                <w:color w:val="000000"/>
                <w:sz w:val="26"/>
                <w:szCs w:val="26"/>
                <w:bdr w:val="none" w:sz="0" w:space="0" w:color="auto" w:frame="1"/>
                <w:lang w:val="kk-KZ"/>
              </w:rPr>
              <w:t>отырысы</w:t>
            </w:r>
          </w:p>
          <w:p w14:paraId="1714FC4B" w14:textId="77777777" w:rsidR="00C6564A" w:rsidRPr="00C6564A" w:rsidRDefault="00C6564A" w:rsidP="00C6564A">
            <w:pPr>
              <w:pStyle w:val="a7"/>
              <w:rPr>
                <w:rFonts w:ascii="Times New Roman" w:hAnsi="Times New Roman" w:cs="Times New Roman"/>
                <w:sz w:val="26"/>
                <w:szCs w:val="26"/>
                <w:lang w:eastAsia="ru-RU"/>
              </w:rPr>
            </w:pPr>
            <w:r w:rsidRPr="00C6564A">
              <w:rPr>
                <w:rFonts w:ascii="Times New Roman" w:hAnsi="Times New Roman" w:cs="Times New Roman"/>
                <w:sz w:val="26"/>
                <w:szCs w:val="26"/>
                <w:lang w:eastAsia="ru-RU"/>
              </w:rPr>
              <w:t>2024–2025 оқу жылындағы атқарылған жұмыс туралы есеп.</w:t>
            </w:r>
            <w:r w:rsidRPr="00C6564A">
              <w:rPr>
                <w:rFonts w:ascii="Times New Roman" w:hAnsi="Times New Roman" w:cs="Times New Roman"/>
                <w:sz w:val="26"/>
                <w:szCs w:val="26"/>
                <w:lang w:eastAsia="ru-RU"/>
              </w:rPr>
              <w:br/>
              <w:t>2025–2026 оқу жылына Қамқоршылық кеңестің жұмысын жоспарлау туралы.</w:t>
            </w:r>
            <w:r w:rsidRPr="00C6564A">
              <w:rPr>
                <w:rFonts w:ascii="Times New Roman" w:hAnsi="Times New Roman" w:cs="Times New Roman"/>
                <w:sz w:val="26"/>
                <w:szCs w:val="26"/>
                <w:lang w:eastAsia="ru-RU"/>
              </w:rPr>
              <w:br/>
              <w:t>Оқушылардың жазғы демалысын ұйымдастыру: мектеп жанындағы лагерьдің жұмысы, демалыс лагерьлеріне жолдамаларды бөлу.</w:t>
            </w:r>
            <w:r w:rsidRPr="00C6564A">
              <w:rPr>
                <w:rFonts w:ascii="Times New Roman" w:hAnsi="Times New Roman" w:cs="Times New Roman"/>
                <w:sz w:val="26"/>
                <w:szCs w:val="26"/>
                <w:lang w:eastAsia="ru-RU"/>
              </w:rPr>
              <w:br/>
              <w:t>Әлеуметтік жағдайы төмен отбасылардан шыққан оқушылардың жазғы демалысын және барлық есеп түрлерінде тұрған оқушылардың бос уақытын ұйымдастыру туралы.</w:t>
            </w:r>
          </w:p>
          <w:p w14:paraId="6EA433A1" w14:textId="569D46D6" w:rsidR="00EE2DCE" w:rsidRPr="00C6564A" w:rsidRDefault="00EE2DCE" w:rsidP="0028429B">
            <w:pPr>
              <w:pStyle w:val="a7"/>
              <w:rPr>
                <w:rFonts w:ascii="Times New Roman" w:hAnsi="Times New Roman" w:cs="Times New Roman"/>
                <w:color w:val="000000"/>
                <w:sz w:val="26"/>
                <w:szCs w:val="26"/>
                <w:bdr w:val="none" w:sz="0" w:space="0" w:color="auto" w:frame="1"/>
              </w:rPr>
            </w:pPr>
          </w:p>
        </w:tc>
        <w:tc>
          <w:tcPr>
            <w:tcW w:w="1417" w:type="dxa"/>
            <w:shd w:val="clear" w:color="auto" w:fill="auto"/>
          </w:tcPr>
          <w:p w14:paraId="2C5D8C91" w14:textId="4CBB7E7B" w:rsidR="00EE2DCE" w:rsidRPr="00EE2DCE" w:rsidRDefault="0028429B" w:rsidP="00C717DB">
            <w:pPr>
              <w:jc w:val="center"/>
              <w:rPr>
                <w:rFonts w:ascii="Times New Roman" w:hAnsi="Times New Roman" w:cs="Times New Roman"/>
                <w:sz w:val="26"/>
                <w:szCs w:val="26"/>
              </w:rPr>
            </w:pPr>
            <w:r>
              <w:rPr>
                <w:rFonts w:ascii="Times New Roman" w:hAnsi="Times New Roman" w:cs="Times New Roman"/>
                <w:sz w:val="26"/>
                <w:szCs w:val="26"/>
              </w:rPr>
              <w:t>маусым</w:t>
            </w:r>
          </w:p>
        </w:tc>
        <w:tc>
          <w:tcPr>
            <w:tcW w:w="2342" w:type="dxa"/>
            <w:shd w:val="clear" w:color="auto" w:fill="auto"/>
          </w:tcPr>
          <w:p w14:paraId="4A0CD7A6" w14:textId="77777777" w:rsidR="0028429B" w:rsidRPr="0028429B" w:rsidRDefault="0028429B" w:rsidP="0028429B">
            <w:pPr>
              <w:jc w:val="center"/>
              <w:rPr>
                <w:rFonts w:ascii="Times New Roman" w:hAnsi="Times New Roman" w:cs="Times New Roman"/>
                <w:sz w:val="26"/>
                <w:szCs w:val="26"/>
                <w:lang w:val="kk-KZ"/>
              </w:rPr>
            </w:pPr>
            <w:r w:rsidRPr="00EE2DCE">
              <w:rPr>
                <w:rFonts w:ascii="Times New Roman" w:hAnsi="Times New Roman" w:cs="Times New Roman"/>
                <w:sz w:val="26"/>
                <w:szCs w:val="26"/>
                <w:lang w:val="kk-KZ"/>
              </w:rPr>
              <w:t>Д</w:t>
            </w:r>
            <w:r w:rsidRPr="0028429B">
              <w:rPr>
                <w:rFonts w:ascii="Times New Roman" w:hAnsi="Times New Roman" w:cs="Times New Roman"/>
                <w:sz w:val="26"/>
                <w:szCs w:val="26"/>
                <w:lang w:val="kk-KZ"/>
              </w:rPr>
              <w:t>иректор</w:t>
            </w:r>
            <w:r w:rsidRPr="00EE2DCE">
              <w:rPr>
                <w:rFonts w:ascii="Times New Roman" w:hAnsi="Times New Roman" w:cs="Times New Roman"/>
                <w:sz w:val="26"/>
                <w:szCs w:val="26"/>
                <w:lang w:val="kk-KZ"/>
              </w:rPr>
              <w:t>дың</w:t>
            </w:r>
            <w:r w:rsidRPr="0028429B">
              <w:rPr>
                <w:rFonts w:ascii="Times New Roman" w:hAnsi="Times New Roman" w:cs="Times New Roman"/>
                <w:sz w:val="26"/>
                <w:szCs w:val="26"/>
                <w:lang w:val="kk-KZ"/>
              </w:rPr>
              <w:t xml:space="preserve"> </w:t>
            </w:r>
            <w:r w:rsidRPr="00EE2DCE">
              <w:rPr>
                <w:rFonts w:ascii="Times New Roman" w:hAnsi="Times New Roman" w:cs="Times New Roman"/>
                <w:sz w:val="26"/>
                <w:szCs w:val="26"/>
                <w:lang w:val="kk-KZ"/>
              </w:rPr>
              <w:t>ТІ жөніңдегі орынбасары</w:t>
            </w:r>
          </w:p>
          <w:p w14:paraId="69B9D524" w14:textId="77777777" w:rsidR="0028429B" w:rsidRPr="0028429B" w:rsidRDefault="0028429B" w:rsidP="0028429B">
            <w:pPr>
              <w:jc w:val="center"/>
              <w:rPr>
                <w:rFonts w:ascii="Times New Roman" w:hAnsi="Times New Roman" w:cs="Times New Roman"/>
                <w:sz w:val="26"/>
                <w:szCs w:val="26"/>
                <w:lang w:val="kk-KZ"/>
              </w:rPr>
            </w:pPr>
            <w:r w:rsidRPr="0028429B">
              <w:rPr>
                <w:rFonts w:ascii="Times New Roman" w:hAnsi="Times New Roman" w:cs="Times New Roman"/>
                <w:sz w:val="26"/>
                <w:szCs w:val="26"/>
                <w:lang w:val="kk-KZ"/>
              </w:rPr>
              <w:t>Қамқоршылық кеңестің төрағасы</w:t>
            </w:r>
          </w:p>
          <w:p w14:paraId="72AB074B" w14:textId="21E42FDC" w:rsidR="00EE2DCE" w:rsidRPr="0028429B" w:rsidRDefault="00EE2DCE" w:rsidP="00C717DB">
            <w:pPr>
              <w:jc w:val="center"/>
              <w:rPr>
                <w:rFonts w:ascii="Times New Roman" w:hAnsi="Times New Roman" w:cs="Times New Roman"/>
                <w:sz w:val="26"/>
                <w:szCs w:val="26"/>
                <w:lang w:val="kk-KZ"/>
              </w:rPr>
            </w:pPr>
          </w:p>
        </w:tc>
      </w:tr>
    </w:tbl>
    <w:p w14:paraId="11BE31E8" w14:textId="77777777" w:rsidR="00EE2DCE" w:rsidRPr="00EE2DCE" w:rsidRDefault="00EE2DCE" w:rsidP="00EE2DCE">
      <w:pPr>
        <w:rPr>
          <w:sz w:val="26"/>
          <w:szCs w:val="26"/>
        </w:rPr>
      </w:pPr>
    </w:p>
    <w:p w14:paraId="57549B9E" w14:textId="63E2F149" w:rsidR="00BC1073" w:rsidRDefault="00EE2DCE" w:rsidP="00BC1073">
      <w:pPr>
        <w:jc w:val="center"/>
        <w:rPr>
          <w:rFonts w:ascii="Times New Roman" w:hAnsi="Times New Roman" w:cs="Times New Roman"/>
          <w:sz w:val="26"/>
          <w:szCs w:val="26"/>
          <w:lang w:val="kk-KZ"/>
        </w:rPr>
      </w:pPr>
      <w:r w:rsidRPr="00EE2DCE">
        <w:rPr>
          <w:rFonts w:ascii="Times New Roman" w:hAnsi="Times New Roman" w:cs="Times New Roman"/>
          <w:sz w:val="26"/>
          <w:szCs w:val="26"/>
          <w:lang w:val="kk-KZ"/>
        </w:rPr>
        <w:t xml:space="preserve">                      Д</w:t>
      </w:r>
      <w:r w:rsidRPr="00BC1073">
        <w:rPr>
          <w:rFonts w:ascii="Times New Roman" w:hAnsi="Times New Roman" w:cs="Times New Roman"/>
          <w:sz w:val="26"/>
          <w:szCs w:val="26"/>
          <w:lang w:val="kk-KZ"/>
        </w:rPr>
        <w:t>иректор</w:t>
      </w:r>
      <w:r w:rsidRPr="00EE2DCE">
        <w:rPr>
          <w:rFonts w:ascii="Times New Roman" w:hAnsi="Times New Roman" w:cs="Times New Roman"/>
          <w:sz w:val="26"/>
          <w:szCs w:val="26"/>
          <w:lang w:val="kk-KZ"/>
        </w:rPr>
        <w:t>дың</w:t>
      </w:r>
      <w:r w:rsidRPr="00BC1073">
        <w:rPr>
          <w:rFonts w:ascii="Times New Roman" w:hAnsi="Times New Roman" w:cs="Times New Roman"/>
          <w:sz w:val="26"/>
          <w:szCs w:val="26"/>
          <w:lang w:val="kk-KZ"/>
        </w:rPr>
        <w:t xml:space="preserve"> </w:t>
      </w:r>
      <w:r w:rsidRPr="00EE2DCE">
        <w:rPr>
          <w:rFonts w:ascii="Times New Roman" w:hAnsi="Times New Roman" w:cs="Times New Roman"/>
          <w:sz w:val="26"/>
          <w:szCs w:val="26"/>
          <w:lang w:val="kk-KZ"/>
        </w:rPr>
        <w:t>ТІ жөніңдегі орынбасары</w:t>
      </w:r>
      <w:r w:rsidRPr="00BC1073">
        <w:rPr>
          <w:rFonts w:ascii="Times New Roman" w:hAnsi="Times New Roman" w:cs="Times New Roman"/>
          <w:sz w:val="26"/>
          <w:szCs w:val="26"/>
          <w:lang w:val="kk-KZ"/>
        </w:rPr>
        <w:t xml:space="preserve">: Н.В Ковалёва </w:t>
      </w:r>
      <w:r w:rsidR="00BC1073">
        <w:rPr>
          <w:rFonts w:ascii="Times New Roman" w:hAnsi="Times New Roman" w:cs="Times New Roman"/>
          <w:sz w:val="26"/>
          <w:szCs w:val="26"/>
          <w:lang w:val="kk-KZ"/>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C1073" w:rsidRPr="00AA1D12" w14:paraId="3CA99413" w14:textId="77777777" w:rsidTr="00F85DD6">
        <w:tc>
          <w:tcPr>
            <w:tcW w:w="4672" w:type="dxa"/>
          </w:tcPr>
          <w:p w14:paraId="144F6526" w14:textId="77777777" w:rsidR="00BC1073" w:rsidRPr="00AA1D12" w:rsidRDefault="00BC1073" w:rsidP="00F85DD6">
            <w:pPr>
              <w:rPr>
                <w:rFonts w:ascii="Times New Roman" w:hAnsi="Times New Roman" w:cs="Times New Roman"/>
                <w:b/>
                <w:bCs/>
                <w:sz w:val="28"/>
                <w:szCs w:val="28"/>
              </w:rPr>
            </w:pPr>
            <w:r w:rsidRPr="00AA1D12">
              <w:rPr>
                <w:rFonts w:ascii="Times New Roman" w:hAnsi="Times New Roman" w:cs="Times New Roman"/>
                <w:b/>
                <w:bCs/>
                <w:sz w:val="28"/>
                <w:szCs w:val="28"/>
              </w:rPr>
              <w:lastRenderedPageBreak/>
              <w:t>Согласовано:</w:t>
            </w:r>
          </w:p>
          <w:p w14:paraId="44E81E4C" w14:textId="77777777" w:rsidR="00BC1073" w:rsidRDefault="00BC1073" w:rsidP="00F85DD6">
            <w:pPr>
              <w:rPr>
                <w:rFonts w:ascii="Times New Roman" w:hAnsi="Times New Roman" w:cs="Times New Roman"/>
                <w:sz w:val="28"/>
                <w:szCs w:val="28"/>
              </w:rPr>
            </w:pPr>
            <w:r>
              <w:rPr>
                <w:rFonts w:ascii="Times New Roman" w:hAnsi="Times New Roman" w:cs="Times New Roman"/>
                <w:sz w:val="28"/>
                <w:szCs w:val="28"/>
              </w:rPr>
              <w:t>Директор КГУ «Целинная общеобразовательная школа отдела образования Карасуского района» Управления образования акимата Костанайской области</w:t>
            </w:r>
          </w:p>
          <w:p w14:paraId="17DF2BFE" w14:textId="77777777" w:rsidR="00BC1073" w:rsidRDefault="00BC1073" w:rsidP="00F85DD6">
            <w:pPr>
              <w:rPr>
                <w:rFonts w:ascii="Times New Roman" w:hAnsi="Times New Roman" w:cs="Times New Roman"/>
                <w:sz w:val="28"/>
                <w:szCs w:val="28"/>
              </w:rPr>
            </w:pPr>
            <w:r>
              <w:rPr>
                <w:rFonts w:ascii="Times New Roman" w:hAnsi="Times New Roman" w:cs="Times New Roman"/>
                <w:sz w:val="28"/>
                <w:szCs w:val="28"/>
              </w:rPr>
              <w:t>____________ А.М.Муносибшоева</w:t>
            </w:r>
          </w:p>
          <w:p w14:paraId="67A775B4" w14:textId="77777777" w:rsidR="00BC1073" w:rsidRPr="00AA1D12" w:rsidRDefault="00BC1073" w:rsidP="00F85DD6">
            <w:pPr>
              <w:rPr>
                <w:rFonts w:ascii="Times New Roman" w:hAnsi="Times New Roman" w:cs="Times New Roman"/>
                <w:sz w:val="28"/>
                <w:szCs w:val="28"/>
              </w:rPr>
            </w:pPr>
            <w:r>
              <w:rPr>
                <w:rFonts w:ascii="Times New Roman" w:hAnsi="Times New Roman" w:cs="Times New Roman"/>
                <w:sz w:val="28"/>
                <w:szCs w:val="28"/>
              </w:rPr>
              <w:t>«_____» октября 2024 г.</w:t>
            </w:r>
          </w:p>
        </w:tc>
        <w:tc>
          <w:tcPr>
            <w:tcW w:w="4673" w:type="dxa"/>
          </w:tcPr>
          <w:p w14:paraId="1E5B70B4" w14:textId="77777777" w:rsidR="00BC1073" w:rsidRPr="00AA1D12" w:rsidRDefault="00BC1073" w:rsidP="00F85DD6">
            <w:pPr>
              <w:rPr>
                <w:rFonts w:ascii="Times New Roman" w:hAnsi="Times New Roman" w:cs="Times New Roman"/>
                <w:b/>
                <w:bCs/>
                <w:sz w:val="28"/>
                <w:szCs w:val="28"/>
              </w:rPr>
            </w:pPr>
            <w:r w:rsidRPr="00AA1D12">
              <w:rPr>
                <w:rFonts w:ascii="Times New Roman" w:hAnsi="Times New Roman" w:cs="Times New Roman"/>
                <w:b/>
                <w:bCs/>
                <w:sz w:val="28"/>
                <w:szCs w:val="28"/>
              </w:rPr>
              <w:t>Утверждаю:</w:t>
            </w:r>
          </w:p>
          <w:p w14:paraId="34FF7BF6" w14:textId="77777777" w:rsidR="00BC1073" w:rsidRDefault="00BC1073" w:rsidP="00F85DD6">
            <w:pPr>
              <w:rPr>
                <w:rFonts w:ascii="Times New Roman" w:hAnsi="Times New Roman" w:cs="Times New Roman"/>
                <w:sz w:val="28"/>
                <w:szCs w:val="28"/>
              </w:rPr>
            </w:pPr>
            <w:r>
              <w:rPr>
                <w:rFonts w:ascii="Times New Roman" w:hAnsi="Times New Roman" w:cs="Times New Roman"/>
                <w:sz w:val="28"/>
                <w:szCs w:val="28"/>
              </w:rPr>
              <w:t xml:space="preserve">Председатель Попечительского совета </w:t>
            </w:r>
            <w:r w:rsidRPr="00AA1D12">
              <w:rPr>
                <w:rFonts w:ascii="Times New Roman" w:hAnsi="Times New Roman" w:cs="Times New Roman"/>
                <w:sz w:val="28"/>
                <w:szCs w:val="28"/>
              </w:rPr>
              <w:t>КГУ «Целинная общеобразовательная школа отдела образования Карасуского района» Управления образования акимата Костанайской области</w:t>
            </w:r>
          </w:p>
          <w:p w14:paraId="48436CA6" w14:textId="77777777" w:rsidR="00BC1073" w:rsidRDefault="00BC1073" w:rsidP="00F85DD6">
            <w:pPr>
              <w:rPr>
                <w:rFonts w:ascii="Times New Roman" w:hAnsi="Times New Roman" w:cs="Times New Roman"/>
                <w:sz w:val="28"/>
                <w:szCs w:val="28"/>
              </w:rPr>
            </w:pPr>
            <w:r>
              <w:rPr>
                <w:rFonts w:ascii="Times New Roman" w:hAnsi="Times New Roman" w:cs="Times New Roman"/>
                <w:sz w:val="28"/>
                <w:szCs w:val="28"/>
              </w:rPr>
              <w:t>______________Бусагина О.С.</w:t>
            </w:r>
          </w:p>
          <w:p w14:paraId="5DAC05CD" w14:textId="77777777" w:rsidR="00BC1073" w:rsidRDefault="00BC1073" w:rsidP="00F85DD6">
            <w:pPr>
              <w:rPr>
                <w:rFonts w:ascii="Times New Roman" w:hAnsi="Times New Roman" w:cs="Times New Roman"/>
                <w:sz w:val="28"/>
                <w:szCs w:val="28"/>
              </w:rPr>
            </w:pPr>
            <w:r>
              <w:rPr>
                <w:rFonts w:ascii="Times New Roman" w:hAnsi="Times New Roman" w:cs="Times New Roman"/>
                <w:sz w:val="28"/>
                <w:szCs w:val="28"/>
              </w:rPr>
              <w:t>«_____» октября 2024 г.</w:t>
            </w:r>
          </w:p>
          <w:p w14:paraId="2B678016" w14:textId="77777777" w:rsidR="00BC1073" w:rsidRPr="00AA1D12" w:rsidRDefault="00BC1073" w:rsidP="00F85DD6">
            <w:pPr>
              <w:rPr>
                <w:rFonts w:ascii="Times New Roman" w:hAnsi="Times New Roman" w:cs="Times New Roman"/>
                <w:sz w:val="28"/>
                <w:szCs w:val="28"/>
              </w:rPr>
            </w:pPr>
          </w:p>
        </w:tc>
      </w:tr>
    </w:tbl>
    <w:p w14:paraId="50A26CB3" w14:textId="77777777" w:rsidR="00BC1073" w:rsidRPr="005E10DE" w:rsidRDefault="00BC1073" w:rsidP="00BC1073">
      <w:pPr>
        <w:shd w:val="clear" w:color="auto" w:fill="FFFFFF"/>
        <w:spacing w:after="0" w:line="240" w:lineRule="auto"/>
        <w:jc w:val="center"/>
        <w:rPr>
          <w:rFonts w:ascii="Times New Roman" w:eastAsia="Times New Roman" w:hAnsi="Times New Roman" w:cs="Times New Roman"/>
          <w:b/>
          <w:bCs/>
          <w:color w:val="000000"/>
          <w:kern w:val="0"/>
          <w:sz w:val="28"/>
          <w:szCs w:val="28"/>
          <w14:ligatures w14:val="none"/>
        </w:rPr>
      </w:pPr>
      <w:r w:rsidRPr="005E10DE">
        <w:rPr>
          <w:rFonts w:ascii="Times New Roman" w:eastAsia="Times New Roman" w:hAnsi="Times New Roman" w:cs="Times New Roman"/>
          <w:b/>
          <w:bCs/>
          <w:color w:val="000000"/>
          <w:kern w:val="0"/>
          <w:sz w:val="28"/>
          <w:szCs w:val="28"/>
          <w:bdr w:val="none" w:sz="0" w:space="0" w:color="auto" w:frame="1"/>
          <w14:ligatures w14:val="none"/>
        </w:rPr>
        <w:t xml:space="preserve">План работы </w:t>
      </w:r>
      <w:r>
        <w:rPr>
          <w:rFonts w:ascii="Times New Roman" w:eastAsia="Times New Roman" w:hAnsi="Times New Roman" w:cs="Times New Roman"/>
          <w:b/>
          <w:bCs/>
          <w:color w:val="000000"/>
          <w:kern w:val="0"/>
          <w:sz w:val="28"/>
          <w:szCs w:val="28"/>
          <w:bdr w:val="none" w:sz="0" w:space="0" w:color="auto" w:frame="1"/>
          <w14:ligatures w14:val="none"/>
        </w:rPr>
        <w:t>П</w:t>
      </w:r>
      <w:r w:rsidRPr="005E10DE">
        <w:rPr>
          <w:rFonts w:ascii="Times New Roman" w:eastAsia="Times New Roman" w:hAnsi="Times New Roman" w:cs="Times New Roman"/>
          <w:b/>
          <w:bCs/>
          <w:color w:val="000000"/>
          <w:kern w:val="0"/>
          <w:sz w:val="28"/>
          <w:szCs w:val="28"/>
          <w:bdr w:val="none" w:sz="0" w:space="0" w:color="auto" w:frame="1"/>
          <w14:ligatures w14:val="none"/>
        </w:rPr>
        <w:t>опечительского совета школы на 202</w:t>
      </w:r>
      <w:r>
        <w:rPr>
          <w:rFonts w:ascii="Times New Roman" w:eastAsia="Times New Roman" w:hAnsi="Times New Roman" w:cs="Times New Roman"/>
          <w:b/>
          <w:bCs/>
          <w:color w:val="000000"/>
          <w:kern w:val="0"/>
          <w:sz w:val="28"/>
          <w:szCs w:val="28"/>
          <w:bdr w:val="none" w:sz="0" w:space="0" w:color="auto" w:frame="1"/>
          <w14:ligatures w14:val="none"/>
        </w:rPr>
        <w:t>4</w:t>
      </w:r>
      <w:r w:rsidRPr="005E10DE">
        <w:rPr>
          <w:rFonts w:ascii="Times New Roman" w:eastAsia="Times New Roman" w:hAnsi="Times New Roman" w:cs="Times New Roman"/>
          <w:b/>
          <w:bCs/>
          <w:color w:val="000000"/>
          <w:kern w:val="0"/>
          <w:sz w:val="28"/>
          <w:szCs w:val="28"/>
          <w:bdr w:val="none" w:sz="0" w:space="0" w:color="auto" w:frame="1"/>
          <w14:ligatures w14:val="none"/>
        </w:rPr>
        <w:t>-202</w:t>
      </w:r>
      <w:r>
        <w:rPr>
          <w:rFonts w:ascii="Times New Roman" w:eastAsia="Times New Roman" w:hAnsi="Times New Roman" w:cs="Times New Roman"/>
          <w:b/>
          <w:bCs/>
          <w:color w:val="000000"/>
          <w:kern w:val="0"/>
          <w:sz w:val="28"/>
          <w:szCs w:val="28"/>
          <w:bdr w:val="none" w:sz="0" w:space="0" w:color="auto" w:frame="1"/>
          <w14:ligatures w14:val="none"/>
        </w:rPr>
        <w:t>5</w:t>
      </w:r>
      <w:r w:rsidRPr="005E10DE">
        <w:rPr>
          <w:rFonts w:ascii="Times New Roman" w:eastAsia="Times New Roman" w:hAnsi="Times New Roman" w:cs="Times New Roman"/>
          <w:b/>
          <w:bCs/>
          <w:color w:val="000000"/>
          <w:kern w:val="0"/>
          <w:sz w:val="28"/>
          <w:szCs w:val="28"/>
          <w:bdr w:val="none" w:sz="0" w:space="0" w:color="auto" w:frame="1"/>
          <w14:ligatures w14:val="none"/>
        </w:rPr>
        <w:t xml:space="preserve"> учебный год</w:t>
      </w:r>
    </w:p>
    <w:p w14:paraId="0230FA07" w14:textId="77777777" w:rsidR="00BC1073" w:rsidRPr="00AA1D12" w:rsidRDefault="00BC1073" w:rsidP="00BC1073">
      <w:pPr>
        <w:jc w:val="center"/>
        <w:rPr>
          <w:rFonts w:ascii="Times New Roman" w:hAnsi="Times New Roman" w:cs="Times New Roman"/>
          <w:sz w:val="28"/>
          <w:szCs w:val="28"/>
        </w:rPr>
      </w:pPr>
    </w:p>
    <w:p w14:paraId="2BF4A0B5" w14:textId="77777777" w:rsidR="00BC1073" w:rsidRPr="00AA1D12" w:rsidRDefault="00BC1073" w:rsidP="00BC1073">
      <w:pPr>
        <w:jc w:val="both"/>
        <w:rPr>
          <w:rFonts w:ascii="Times New Roman" w:hAnsi="Times New Roman" w:cs="Times New Roman"/>
          <w:sz w:val="28"/>
          <w:szCs w:val="28"/>
        </w:rPr>
      </w:pPr>
      <w:r w:rsidRPr="00AA1D12">
        <w:rPr>
          <w:rFonts w:ascii="Times New Roman" w:hAnsi="Times New Roman" w:cs="Times New Roman"/>
          <w:b/>
          <w:bCs/>
          <w:sz w:val="28"/>
          <w:szCs w:val="28"/>
        </w:rPr>
        <w:t xml:space="preserve">Цель деятельности: </w:t>
      </w:r>
      <w:r w:rsidRPr="00B55979">
        <w:rPr>
          <w:rFonts w:ascii="Times New Roman" w:hAnsi="Times New Roman" w:cs="Times New Roman"/>
          <w:sz w:val="28"/>
          <w:szCs w:val="28"/>
        </w:rPr>
        <w:t>- содействие</w:t>
      </w:r>
      <w:r w:rsidRPr="00AA1D12">
        <w:rPr>
          <w:rFonts w:ascii="Times New Roman" w:hAnsi="Times New Roman" w:cs="Times New Roman"/>
          <w:sz w:val="28"/>
          <w:szCs w:val="28"/>
        </w:rPr>
        <w:t xml:space="preserve"> учреждению образования в реализации целей, задач установленных функций и перспективном развитии, оказание финансовой и материальной помощи, правовое обеспечение, защита и поддержка прав интересов учреждения образования, его обучающихся и работников.</w:t>
      </w:r>
    </w:p>
    <w:p w14:paraId="62C60224" w14:textId="77777777" w:rsidR="00BC1073" w:rsidRPr="00AA1D12" w:rsidRDefault="00BC1073" w:rsidP="00BC1073">
      <w:pPr>
        <w:jc w:val="both"/>
        <w:rPr>
          <w:rFonts w:ascii="Times New Roman" w:hAnsi="Times New Roman" w:cs="Times New Roman"/>
          <w:sz w:val="28"/>
          <w:szCs w:val="28"/>
        </w:rPr>
      </w:pPr>
      <w:r w:rsidRPr="00AA1D12">
        <w:rPr>
          <w:rFonts w:ascii="Times New Roman" w:hAnsi="Times New Roman" w:cs="Times New Roman"/>
          <w:b/>
          <w:bCs/>
          <w:sz w:val="28"/>
          <w:szCs w:val="28"/>
        </w:rPr>
        <w:t>Задачи деятельности:</w:t>
      </w:r>
    </w:p>
    <w:p w14:paraId="614D0D5F" w14:textId="77777777" w:rsidR="00BC1073" w:rsidRPr="00AA1D12" w:rsidRDefault="00BC1073" w:rsidP="00BC1073">
      <w:pPr>
        <w:pStyle w:val="a4"/>
        <w:numPr>
          <w:ilvl w:val="0"/>
          <w:numId w:val="1"/>
        </w:numPr>
        <w:jc w:val="both"/>
        <w:rPr>
          <w:rFonts w:ascii="Times New Roman" w:hAnsi="Times New Roman" w:cs="Times New Roman"/>
          <w:sz w:val="28"/>
          <w:szCs w:val="28"/>
        </w:rPr>
      </w:pPr>
      <w:r w:rsidRPr="00AA1D12">
        <w:rPr>
          <w:rFonts w:ascii="Times New Roman" w:hAnsi="Times New Roman" w:cs="Times New Roman"/>
          <w:sz w:val="28"/>
          <w:szCs w:val="28"/>
        </w:rPr>
        <w:t>содействовать укреплению и совершенствованию финансовой и материальной базы учреждения образования;</w:t>
      </w:r>
    </w:p>
    <w:p w14:paraId="6406DDBC" w14:textId="77777777" w:rsidR="00BC1073" w:rsidRPr="00AA1D12" w:rsidRDefault="00BC1073" w:rsidP="00BC1073">
      <w:pPr>
        <w:pStyle w:val="a4"/>
        <w:numPr>
          <w:ilvl w:val="0"/>
          <w:numId w:val="1"/>
        </w:numPr>
        <w:jc w:val="both"/>
        <w:rPr>
          <w:rFonts w:ascii="Times New Roman" w:hAnsi="Times New Roman" w:cs="Times New Roman"/>
          <w:sz w:val="28"/>
          <w:szCs w:val="28"/>
        </w:rPr>
      </w:pPr>
      <w:r w:rsidRPr="00AA1D12">
        <w:rPr>
          <w:rFonts w:ascii="Times New Roman" w:hAnsi="Times New Roman" w:cs="Times New Roman"/>
          <w:sz w:val="28"/>
          <w:szCs w:val="28"/>
        </w:rPr>
        <w:t xml:space="preserve">поддерживать одаренных и высокомотивированных учащихся и способствовать их участию в олимпиадах и конкурсах различного уровня; </w:t>
      </w:r>
    </w:p>
    <w:p w14:paraId="76756889" w14:textId="77777777" w:rsidR="00BC1073" w:rsidRPr="00AA1D12" w:rsidRDefault="00BC1073" w:rsidP="00BC1073">
      <w:pPr>
        <w:pStyle w:val="a4"/>
        <w:numPr>
          <w:ilvl w:val="0"/>
          <w:numId w:val="1"/>
        </w:numPr>
        <w:jc w:val="both"/>
        <w:rPr>
          <w:rFonts w:ascii="Times New Roman" w:hAnsi="Times New Roman" w:cs="Times New Roman"/>
          <w:sz w:val="28"/>
          <w:szCs w:val="28"/>
        </w:rPr>
      </w:pPr>
      <w:r w:rsidRPr="00AA1D12">
        <w:rPr>
          <w:rFonts w:ascii="Times New Roman" w:hAnsi="Times New Roman" w:cs="Times New Roman"/>
          <w:sz w:val="28"/>
          <w:szCs w:val="28"/>
        </w:rPr>
        <w:t>способствовать организации и проведению социально-культурных мероприятий школы, развитию образовательного и воспитательного процесса;</w:t>
      </w:r>
    </w:p>
    <w:p w14:paraId="1138378C" w14:textId="77777777" w:rsidR="00BC1073" w:rsidRPr="00AA1D12" w:rsidRDefault="00BC1073" w:rsidP="00BC1073">
      <w:pPr>
        <w:pStyle w:val="a4"/>
        <w:numPr>
          <w:ilvl w:val="0"/>
          <w:numId w:val="1"/>
        </w:numPr>
        <w:jc w:val="both"/>
        <w:rPr>
          <w:rFonts w:ascii="Times New Roman" w:hAnsi="Times New Roman" w:cs="Times New Roman"/>
          <w:sz w:val="28"/>
          <w:szCs w:val="28"/>
        </w:rPr>
      </w:pPr>
      <w:r w:rsidRPr="00AA1D12">
        <w:rPr>
          <w:rFonts w:ascii="Times New Roman" w:hAnsi="Times New Roman" w:cs="Times New Roman"/>
          <w:sz w:val="28"/>
          <w:szCs w:val="28"/>
        </w:rPr>
        <w:t>привлекать дополнительные ресурсы для обеспечения деятельности и развития учреждения образования;</w:t>
      </w:r>
    </w:p>
    <w:p w14:paraId="34B7BF5D" w14:textId="77777777" w:rsidR="00BC1073" w:rsidRPr="00AA1D12" w:rsidRDefault="00BC1073" w:rsidP="00BC1073">
      <w:pPr>
        <w:pStyle w:val="a4"/>
        <w:numPr>
          <w:ilvl w:val="0"/>
          <w:numId w:val="1"/>
        </w:numPr>
        <w:jc w:val="both"/>
        <w:rPr>
          <w:rFonts w:ascii="Times New Roman" w:hAnsi="Times New Roman" w:cs="Times New Roman"/>
          <w:sz w:val="28"/>
          <w:szCs w:val="28"/>
        </w:rPr>
      </w:pPr>
      <w:r w:rsidRPr="00AA1D12">
        <w:rPr>
          <w:rFonts w:ascii="Times New Roman" w:hAnsi="Times New Roman" w:cs="Times New Roman"/>
          <w:sz w:val="28"/>
          <w:szCs w:val="28"/>
        </w:rPr>
        <w:t>совершенствовать материально – техническую базу учреждения образования, улучшить условия обучающихся. </w:t>
      </w:r>
    </w:p>
    <w:tbl>
      <w:tblPr>
        <w:tblW w:w="10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5813"/>
        <w:gridCol w:w="1574"/>
        <w:gridCol w:w="2330"/>
      </w:tblGrid>
      <w:tr w:rsidR="00BC1073" w:rsidRPr="00730568" w14:paraId="1FA977DC" w14:textId="77777777" w:rsidTr="00F85DD6">
        <w:trPr>
          <w:trHeight w:val="360"/>
          <w:jc w:val="center"/>
        </w:trPr>
        <w:tc>
          <w:tcPr>
            <w:tcW w:w="562" w:type="dxa"/>
            <w:shd w:val="clear" w:color="auto" w:fill="auto"/>
            <w:hideMark/>
          </w:tcPr>
          <w:p w14:paraId="083533E5" w14:textId="77777777" w:rsidR="00BC1073" w:rsidRPr="00730568" w:rsidRDefault="00BC1073" w:rsidP="00F85DD6">
            <w:pPr>
              <w:rPr>
                <w:rFonts w:ascii="Times New Roman" w:hAnsi="Times New Roman" w:cs="Times New Roman"/>
                <w:sz w:val="26"/>
                <w:szCs w:val="26"/>
              </w:rPr>
            </w:pPr>
            <w:r w:rsidRPr="00730568">
              <w:rPr>
                <w:rFonts w:ascii="Times New Roman" w:hAnsi="Times New Roman" w:cs="Times New Roman"/>
                <w:b/>
                <w:bCs/>
                <w:sz w:val="26"/>
                <w:szCs w:val="26"/>
              </w:rPr>
              <w:t>№</w:t>
            </w:r>
          </w:p>
        </w:tc>
        <w:tc>
          <w:tcPr>
            <w:tcW w:w="5954" w:type="dxa"/>
            <w:shd w:val="clear" w:color="auto" w:fill="auto"/>
            <w:hideMark/>
          </w:tcPr>
          <w:p w14:paraId="7C149B40" w14:textId="77777777" w:rsidR="00BC1073" w:rsidRPr="00730568" w:rsidRDefault="00BC1073" w:rsidP="00F85DD6">
            <w:pPr>
              <w:jc w:val="center"/>
              <w:rPr>
                <w:rFonts w:ascii="Times New Roman" w:hAnsi="Times New Roman" w:cs="Times New Roman"/>
                <w:sz w:val="26"/>
                <w:szCs w:val="26"/>
              </w:rPr>
            </w:pPr>
            <w:r w:rsidRPr="00730568">
              <w:rPr>
                <w:rFonts w:ascii="Times New Roman" w:hAnsi="Times New Roman" w:cs="Times New Roman"/>
                <w:b/>
                <w:bCs/>
                <w:sz w:val="26"/>
                <w:szCs w:val="26"/>
              </w:rPr>
              <w:t>Вопросы, рассматриваемые на заседании</w:t>
            </w:r>
          </w:p>
        </w:tc>
        <w:tc>
          <w:tcPr>
            <w:tcW w:w="1417" w:type="dxa"/>
            <w:shd w:val="clear" w:color="auto" w:fill="auto"/>
            <w:hideMark/>
          </w:tcPr>
          <w:p w14:paraId="3D94D5E5" w14:textId="77777777" w:rsidR="00BC1073" w:rsidRPr="00730568" w:rsidRDefault="00BC1073" w:rsidP="00F85DD6">
            <w:pPr>
              <w:jc w:val="center"/>
              <w:rPr>
                <w:rFonts w:ascii="Times New Roman" w:hAnsi="Times New Roman" w:cs="Times New Roman"/>
                <w:sz w:val="26"/>
                <w:szCs w:val="26"/>
              </w:rPr>
            </w:pPr>
            <w:r w:rsidRPr="00730568">
              <w:rPr>
                <w:rFonts w:ascii="Times New Roman" w:hAnsi="Times New Roman" w:cs="Times New Roman"/>
                <w:b/>
                <w:bCs/>
                <w:sz w:val="26"/>
                <w:szCs w:val="26"/>
              </w:rPr>
              <w:t>Сроки проведения</w:t>
            </w:r>
          </w:p>
        </w:tc>
        <w:tc>
          <w:tcPr>
            <w:tcW w:w="2342" w:type="dxa"/>
            <w:shd w:val="clear" w:color="auto" w:fill="auto"/>
            <w:hideMark/>
          </w:tcPr>
          <w:p w14:paraId="11DE7E8C" w14:textId="77777777" w:rsidR="00BC1073" w:rsidRPr="00730568" w:rsidRDefault="00BC1073" w:rsidP="00F85DD6">
            <w:pPr>
              <w:jc w:val="center"/>
              <w:rPr>
                <w:rFonts w:ascii="Times New Roman" w:hAnsi="Times New Roman" w:cs="Times New Roman"/>
                <w:sz w:val="26"/>
                <w:szCs w:val="26"/>
              </w:rPr>
            </w:pPr>
            <w:r w:rsidRPr="00730568">
              <w:rPr>
                <w:rFonts w:ascii="Times New Roman" w:hAnsi="Times New Roman" w:cs="Times New Roman"/>
                <w:b/>
                <w:bCs/>
                <w:sz w:val="26"/>
                <w:szCs w:val="26"/>
              </w:rPr>
              <w:t>Ответственные</w:t>
            </w:r>
          </w:p>
        </w:tc>
      </w:tr>
      <w:tr w:rsidR="00BC1073" w:rsidRPr="00730568" w14:paraId="7214BB23" w14:textId="77777777" w:rsidTr="00F85DD6">
        <w:trPr>
          <w:trHeight w:val="2683"/>
          <w:jc w:val="center"/>
        </w:trPr>
        <w:tc>
          <w:tcPr>
            <w:tcW w:w="562" w:type="dxa"/>
            <w:shd w:val="clear" w:color="auto" w:fill="auto"/>
          </w:tcPr>
          <w:p w14:paraId="4367F2D6" w14:textId="77777777" w:rsidR="00BC1073" w:rsidRPr="00730568" w:rsidRDefault="00BC1073" w:rsidP="00F85DD6">
            <w:pPr>
              <w:rPr>
                <w:rFonts w:ascii="Times New Roman" w:hAnsi="Times New Roman" w:cs="Times New Roman"/>
                <w:sz w:val="26"/>
                <w:szCs w:val="26"/>
              </w:rPr>
            </w:pPr>
            <w:r w:rsidRPr="00730568">
              <w:rPr>
                <w:rFonts w:ascii="Times New Roman" w:hAnsi="Times New Roman" w:cs="Times New Roman"/>
                <w:sz w:val="26"/>
                <w:szCs w:val="26"/>
              </w:rPr>
              <w:t>1</w:t>
            </w:r>
          </w:p>
        </w:tc>
        <w:tc>
          <w:tcPr>
            <w:tcW w:w="5954" w:type="dxa"/>
            <w:shd w:val="clear" w:color="auto" w:fill="auto"/>
          </w:tcPr>
          <w:p w14:paraId="05DBD343" w14:textId="77777777" w:rsidR="00BC1073" w:rsidRPr="00730568" w:rsidRDefault="00BC1073" w:rsidP="00F85DD6">
            <w:pPr>
              <w:spacing w:after="0" w:line="240" w:lineRule="auto"/>
              <w:rPr>
                <w:rFonts w:ascii="Times New Roman" w:eastAsia="Times New Roman" w:hAnsi="Times New Roman" w:cs="Times New Roman"/>
                <w:b/>
                <w:bCs/>
                <w:color w:val="000000"/>
                <w:kern w:val="0"/>
                <w:sz w:val="26"/>
                <w:szCs w:val="26"/>
                <w:bdr w:val="none" w:sz="0" w:space="0" w:color="auto" w:frame="1"/>
                <w14:ligatures w14:val="none"/>
              </w:rPr>
            </w:pPr>
            <w:r w:rsidRPr="00730568">
              <w:rPr>
                <w:rFonts w:ascii="Times New Roman" w:eastAsia="Times New Roman" w:hAnsi="Times New Roman" w:cs="Times New Roman"/>
                <w:b/>
                <w:bCs/>
                <w:color w:val="000000"/>
                <w:kern w:val="0"/>
                <w:sz w:val="26"/>
                <w:szCs w:val="26"/>
                <w:bdr w:val="none" w:sz="0" w:space="0" w:color="auto" w:frame="1"/>
                <w14:ligatures w14:val="none"/>
              </w:rPr>
              <w:t>Заседание ПС №1</w:t>
            </w:r>
          </w:p>
          <w:p w14:paraId="5D446ACF" w14:textId="77777777" w:rsidR="00BC1073" w:rsidRPr="00730568" w:rsidRDefault="00BC1073" w:rsidP="00BC1073">
            <w:pPr>
              <w:pStyle w:val="a4"/>
              <w:numPr>
                <w:ilvl w:val="0"/>
                <w:numId w:val="4"/>
              </w:numPr>
              <w:spacing w:after="0" w:line="240" w:lineRule="auto"/>
              <w:ind w:left="460" w:hanging="543"/>
              <w:rPr>
                <w:rFonts w:ascii="Times New Roman" w:eastAsia="Times New Roman" w:hAnsi="Times New Roman" w:cs="Times New Roman"/>
                <w:color w:val="000000"/>
                <w:kern w:val="0"/>
                <w:sz w:val="26"/>
                <w:szCs w:val="26"/>
                <w:bdr w:val="none" w:sz="0" w:space="0" w:color="auto" w:frame="1"/>
                <w14:ligatures w14:val="none"/>
              </w:rPr>
            </w:pPr>
            <w:r w:rsidRPr="00730568">
              <w:rPr>
                <w:rFonts w:ascii="Times New Roman" w:eastAsia="Times New Roman" w:hAnsi="Times New Roman" w:cs="Times New Roman"/>
                <w:color w:val="000000"/>
                <w:kern w:val="0"/>
                <w:sz w:val="26"/>
                <w:szCs w:val="26"/>
                <w:bdr w:val="none" w:sz="0" w:space="0" w:color="auto" w:frame="1"/>
                <w14:ligatures w14:val="none"/>
              </w:rPr>
              <w:t>Внесение изменений в состав Попечительского совета школы: утверждение состава Попечительского совета школы, переизбрание одного члена ПС.</w:t>
            </w:r>
          </w:p>
          <w:p w14:paraId="24C26D41" w14:textId="77777777" w:rsidR="00BC1073" w:rsidRPr="00730568" w:rsidRDefault="00BC1073" w:rsidP="00BC1073">
            <w:pPr>
              <w:pStyle w:val="a4"/>
              <w:numPr>
                <w:ilvl w:val="0"/>
                <w:numId w:val="4"/>
              </w:numPr>
              <w:spacing w:after="0" w:line="240" w:lineRule="auto"/>
              <w:ind w:left="602" w:hanging="685"/>
              <w:rPr>
                <w:rFonts w:ascii="Times New Roman" w:eastAsia="Times New Roman" w:hAnsi="Times New Roman" w:cs="Times New Roman"/>
                <w:color w:val="000000"/>
                <w:kern w:val="0"/>
                <w:sz w:val="26"/>
                <w:szCs w:val="26"/>
                <w:bdr w:val="none" w:sz="0" w:space="0" w:color="auto" w:frame="1"/>
                <w14:ligatures w14:val="none"/>
              </w:rPr>
            </w:pPr>
            <w:r w:rsidRPr="00730568">
              <w:rPr>
                <w:rFonts w:ascii="Times New Roman" w:eastAsia="Times New Roman" w:hAnsi="Times New Roman" w:cs="Times New Roman"/>
                <w:color w:val="000000"/>
                <w:kern w:val="0"/>
                <w:sz w:val="26"/>
                <w:szCs w:val="26"/>
                <w:bdr w:val="none" w:sz="0" w:space="0" w:color="auto" w:frame="1"/>
                <w14:ligatures w14:val="none"/>
              </w:rPr>
              <w:t>Определение основных направлений работы, ознакомление с методическими рекомендациями и изменениями в нормативно-правовой базе по созданию Попечительских советов, в системе образования; ознакомление с Уставом школы.</w:t>
            </w:r>
          </w:p>
          <w:p w14:paraId="51E61939" w14:textId="77777777" w:rsidR="00BC1073" w:rsidRPr="00730568" w:rsidRDefault="00BC1073" w:rsidP="00BC1073">
            <w:pPr>
              <w:pStyle w:val="a4"/>
              <w:numPr>
                <w:ilvl w:val="0"/>
                <w:numId w:val="4"/>
              </w:numPr>
              <w:spacing w:after="0" w:line="240" w:lineRule="auto"/>
              <w:ind w:left="319" w:hanging="284"/>
              <w:rPr>
                <w:rFonts w:ascii="Times New Roman" w:eastAsia="Times New Roman" w:hAnsi="Times New Roman" w:cs="Times New Roman"/>
                <w:color w:val="000000"/>
                <w:kern w:val="0"/>
                <w:sz w:val="26"/>
                <w:szCs w:val="26"/>
                <w:bdr w:val="none" w:sz="0" w:space="0" w:color="auto" w:frame="1"/>
                <w14:ligatures w14:val="none"/>
              </w:rPr>
            </w:pPr>
            <w:r w:rsidRPr="00730568">
              <w:rPr>
                <w:rFonts w:ascii="Times New Roman" w:eastAsia="Times New Roman" w:hAnsi="Times New Roman" w:cs="Times New Roman"/>
                <w:color w:val="000000"/>
                <w:kern w:val="0"/>
                <w:sz w:val="26"/>
                <w:szCs w:val="26"/>
                <w:bdr w:val="none" w:sz="0" w:space="0" w:color="auto" w:frame="1"/>
                <w14:ligatures w14:val="none"/>
              </w:rPr>
              <w:t>Утверждение плана работы ПС на 2024–2025 учебный год.</w:t>
            </w:r>
          </w:p>
          <w:p w14:paraId="03628BE8" w14:textId="77777777" w:rsidR="00BC1073" w:rsidRPr="00730568" w:rsidRDefault="00BC1073" w:rsidP="00BC1073">
            <w:pPr>
              <w:pStyle w:val="a4"/>
              <w:numPr>
                <w:ilvl w:val="0"/>
                <w:numId w:val="4"/>
              </w:numPr>
              <w:ind w:left="460" w:hanging="425"/>
              <w:rPr>
                <w:rFonts w:ascii="Times New Roman" w:hAnsi="Times New Roman" w:cs="Times New Roman"/>
                <w:sz w:val="26"/>
                <w:szCs w:val="26"/>
              </w:rPr>
            </w:pPr>
            <w:r w:rsidRPr="00730568">
              <w:rPr>
                <w:rFonts w:ascii="Times New Roman" w:eastAsia="Times New Roman" w:hAnsi="Times New Roman" w:cs="Times New Roman"/>
                <w:color w:val="000000"/>
                <w:kern w:val="0"/>
                <w:sz w:val="26"/>
                <w:szCs w:val="26"/>
                <w:bdr w:val="none" w:sz="0" w:space="0" w:color="auto" w:frame="1"/>
                <w14:ligatures w14:val="none"/>
              </w:rPr>
              <w:lastRenderedPageBreak/>
              <w:t>Организация и контроль за качеством горячего питания</w:t>
            </w:r>
          </w:p>
        </w:tc>
        <w:tc>
          <w:tcPr>
            <w:tcW w:w="1417" w:type="dxa"/>
            <w:shd w:val="clear" w:color="auto" w:fill="auto"/>
          </w:tcPr>
          <w:p w14:paraId="769E01D8" w14:textId="77777777" w:rsidR="00BC1073" w:rsidRPr="00730568" w:rsidRDefault="00BC1073" w:rsidP="00F85DD6">
            <w:pPr>
              <w:jc w:val="center"/>
              <w:rPr>
                <w:rFonts w:ascii="Times New Roman" w:hAnsi="Times New Roman" w:cs="Times New Roman"/>
                <w:sz w:val="26"/>
                <w:szCs w:val="26"/>
              </w:rPr>
            </w:pPr>
            <w:r w:rsidRPr="00730568">
              <w:rPr>
                <w:rFonts w:ascii="Times New Roman" w:hAnsi="Times New Roman" w:cs="Times New Roman"/>
                <w:sz w:val="26"/>
                <w:szCs w:val="26"/>
              </w:rPr>
              <w:lastRenderedPageBreak/>
              <w:t>октябрь</w:t>
            </w:r>
          </w:p>
        </w:tc>
        <w:tc>
          <w:tcPr>
            <w:tcW w:w="2342" w:type="dxa"/>
            <w:shd w:val="clear" w:color="auto" w:fill="auto"/>
          </w:tcPr>
          <w:p w14:paraId="26B9AF03" w14:textId="77777777" w:rsidR="00BC1073" w:rsidRPr="00730568" w:rsidRDefault="00BC1073" w:rsidP="00F85DD6">
            <w:pPr>
              <w:jc w:val="center"/>
              <w:rPr>
                <w:rFonts w:ascii="Times New Roman" w:hAnsi="Times New Roman" w:cs="Times New Roman"/>
                <w:sz w:val="26"/>
                <w:szCs w:val="26"/>
              </w:rPr>
            </w:pPr>
            <w:r w:rsidRPr="00730568">
              <w:rPr>
                <w:rFonts w:ascii="Times New Roman" w:hAnsi="Times New Roman" w:cs="Times New Roman"/>
                <w:sz w:val="26"/>
                <w:szCs w:val="26"/>
              </w:rPr>
              <w:t>Зам. директора по ВР</w:t>
            </w:r>
          </w:p>
          <w:p w14:paraId="3C7BBD2A" w14:textId="77777777" w:rsidR="00BC1073" w:rsidRPr="00730568" w:rsidRDefault="00BC1073" w:rsidP="00F85DD6">
            <w:pPr>
              <w:jc w:val="center"/>
              <w:rPr>
                <w:rFonts w:ascii="Times New Roman" w:hAnsi="Times New Roman" w:cs="Times New Roman"/>
                <w:sz w:val="26"/>
                <w:szCs w:val="26"/>
              </w:rPr>
            </w:pPr>
            <w:r w:rsidRPr="00730568">
              <w:rPr>
                <w:rFonts w:ascii="Times New Roman" w:hAnsi="Times New Roman" w:cs="Times New Roman"/>
                <w:sz w:val="26"/>
                <w:szCs w:val="26"/>
              </w:rPr>
              <w:t>Председатель Попечительского совета</w:t>
            </w:r>
          </w:p>
        </w:tc>
      </w:tr>
      <w:tr w:rsidR="00BC1073" w:rsidRPr="00730568" w14:paraId="7F437D55" w14:textId="77777777" w:rsidTr="00F85DD6">
        <w:trPr>
          <w:trHeight w:val="360"/>
          <w:jc w:val="center"/>
        </w:trPr>
        <w:tc>
          <w:tcPr>
            <w:tcW w:w="562" w:type="dxa"/>
            <w:shd w:val="clear" w:color="auto" w:fill="auto"/>
          </w:tcPr>
          <w:p w14:paraId="205C277A" w14:textId="77777777" w:rsidR="00BC1073" w:rsidRPr="00730568" w:rsidRDefault="00BC1073" w:rsidP="00F85DD6">
            <w:pPr>
              <w:rPr>
                <w:rFonts w:ascii="Times New Roman" w:hAnsi="Times New Roman" w:cs="Times New Roman"/>
                <w:sz w:val="26"/>
                <w:szCs w:val="26"/>
              </w:rPr>
            </w:pPr>
            <w:r w:rsidRPr="00730568">
              <w:rPr>
                <w:rFonts w:ascii="Times New Roman" w:hAnsi="Times New Roman" w:cs="Times New Roman"/>
                <w:sz w:val="26"/>
                <w:szCs w:val="26"/>
              </w:rPr>
              <w:t>2</w:t>
            </w:r>
          </w:p>
        </w:tc>
        <w:tc>
          <w:tcPr>
            <w:tcW w:w="5954" w:type="dxa"/>
            <w:shd w:val="clear" w:color="auto" w:fill="auto"/>
          </w:tcPr>
          <w:p w14:paraId="0A632D3E" w14:textId="77777777" w:rsidR="00BC1073" w:rsidRPr="00730568" w:rsidRDefault="00BC1073" w:rsidP="00F85DD6">
            <w:pPr>
              <w:spacing w:after="0" w:line="240" w:lineRule="auto"/>
              <w:rPr>
                <w:rFonts w:ascii="Times New Roman" w:eastAsia="Times New Roman" w:hAnsi="Times New Roman" w:cs="Times New Roman"/>
                <w:b/>
                <w:bCs/>
                <w:color w:val="000000"/>
                <w:kern w:val="0"/>
                <w:sz w:val="26"/>
                <w:szCs w:val="26"/>
                <w:bdr w:val="none" w:sz="0" w:space="0" w:color="auto" w:frame="1"/>
                <w14:ligatures w14:val="none"/>
              </w:rPr>
            </w:pPr>
            <w:r w:rsidRPr="00730568">
              <w:rPr>
                <w:rFonts w:ascii="Times New Roman" w:eastAsia="Times New Roman" w:hAnsi="Times New Roman" w:cs="Times New Roman"/>
                <w:b/>
                <w:bCs/>
                <w:color w:val="000000"/>
                <w:kern w:val="0"/>
                <w:sz w:val="26"/>
                <w:szCs w:val="26"/>
                <w:bdr w:val="none" w:sz="0" w:space="0" w:color="auto" w:frame="1"/>
                <w14:ligatures w14:val="none"/>
              </w:rPr>
              <w:t>Заседание ПС №2</w:t>
            </w:r>
          </w:p>
          <w:p w14:paraId="19CB66A9" w14:textId="77777777" w:rsidR="00BC1073" w:rsidRPr="00730568" w:rsidRDefault="00BC1073" w:rsidP="00BC1073">
            <w:pPr>
              <w:pStyle w:val="a4"/>
              <w:numPr>
                <w:ilvl w:val="0"/>
                <w:numId w:val="3"/>
              </w:numPr>
              <w:spacing w:after="0" w:line="240" w:lineRule="auto"/>
              <w:rPr>
                <w:rFonts w:ascii="Times New Roman" w:eastAsia="Times New Roman" w:hAnsi="Times New Roman" w:cs="Times New Roman"/>
                <w:color w:val="000000"/>
                <w:kern w:val="0"/>
                <w:sz w:val="26"/>
                <w:szCs w:val="26"/>
                <w:bdr w:val="none" w:sz="0" w:space="0" w:color="auto" w:frame="1"/>
                <w14:ligatures w14:val="none"/>
              </w:rPr>
            </w:pPr>
            <w:r w:rsidRPr="00730568">
              <w:rPr>
                <w:rFonts w:ascii="Times New Roman" w:eastAsia="Times New Roman" w:hAnsi="Times New Roman" w:cs="Times New Roman"/>
                <w:color w:val="000000"/>
                <w:kern w:val="0"/>
                <w:sz w:val="26"/>
                <w:szCs w:val="26"/>
                <w:bdr w:val="none" w:sz="0" w:space="0" w:color="auto" w:frame="1"/>
                <w14:ligatures w14:val="none"/>
              </w:rPr>
              <w:t>Роль родителей в антикоррупционном воспитании.</w:t>
            </w:r>
          </w:p>
          <w:p w14:paraId="2B2E31A5" w14:textId="77777777" w:rsidR="00BC1073" w:rsidRPr="00730568" w:rsidRDefault="00BC1073" w:rsidP="00BC1073">
            <w:pPr>
              <w:pStyle w:val="a4"/>
              <w:numPr>
                <w:ilvl w:val="0"/>
                <w:numId w:val="3"/>
              </w:numPr>
              <w:spacing w:after="0" w:line="240" w:lineRule="auto"/>
              <w:rPr>
                <w:rFonts w:ascii="Times New Roman" w:eastAsia="Times New Roman" w:hAnsi="Times New Roman" w:cs="Times New Roman"/>
                <w:color w:val="000000"/>
                <w:kern w:val="0"/>
                <w:sz w:val="26"/>
                <w:szCs w:val="26"/>
                <w:bdr w:val="none" w:sz="0" w:space="0" w:color="auto" w:frame="1"/>
                <w14:ligatures w14:val="none"/>
              </w:rPr>
            </w:pPr>
            <w:r w:rsidRPr="00730568">
              <w:rPr>
                <w:rFonts w:ascii="Times New Roman" w:eastAsia="Times New Roman" w:hAnsi="Times New Roman" w:cs="Times New Roman"/>
                <w:color w:val="000000"/>
                <w:kern w:val="0"/>
                <w:sz w:val="26"/>
                <w:szCs w:val="26"/>
                <w:bdr w:val="none" w:sz="0" w:space="0" w:color="auto" w:frame="1"/>
                <w14:ligatures w14:val="none"/>
              </w:rPr>
              <w:t>Обсуждение вопросов профилактики ЗОЖ и правонарушений среди учащихся.</w:t>
            </w:r>
          </w:p>
          <w:p w14:paraId="26334F06" w14:textId="77777777" w:rsidR="00BC1073" w:rsidRPr="00730568" w:rsidRDefault="00BC1073" w:rsidP="00BC1073">
            <w:pPr>
              <w:pStyle w:val="a4"/>
              <w:numPr>
                <w:ilvl w:val="0"/>
                <w:numId w:val="3"/>
              </w:numPr>
              <w:spacing w:after="0" w:line="240" w:lineRule="auto"/>
              <w:rPr>
                <w:rFonts w:ascii="Times New Roman" w:eastAsia="Times New Roman" w:hAnsi="Times New Roman" w:cs="Times New Roman"/>
                <w:color w:val="000000"/>
                <w:kern w:val="0"/>
                <w:sz w:val="26"/>
                <w:szCs w:val="26"/>
                <w:bdr w:val="none" w:sz="0" w:space="0" w:color="auto" w:frame="1"/>
                <w14:ligatures w14:val="none"/>
              </w:rPr>
            </w:pPr>
            <w:r w:rsidRPr="00730568">
              <w:rPr>
                <w:rFonts w:ascii="Times New Roman" w:eastAsia="Times New Roman" w:hAnsi="Times New Roman" w:cs="Times New Roman"/>
                <w:color w:val="000000"/>
                <w:kern w:val="0"/>
                <w:sz w:val="26"/>
                <w:szCs w:val="26"/>
                <w:bdr w:val="none" w:sz="0" w:space="0" w:color="auto" w:frame="1"/>
                <w14:ligatures w14:val="none"/>
              </w:rPr>
              <w:t>Утверждение списка детей-участников Новогодних елок — 2024 от имени Президента Республики Казахстан и Акима Карасуского района.</w:t>
            </w:r>
          </w:p>
          <w:p w14:paraId="196B68FB" w14:textId="77777777" w:rsidR="00BC1073" w:rsidRPr="00730568" w:rsidRDefault="00BC1073" w:rsidP="00BC1073">
            <w:pPr>
              <w:pStyle w:val="a4"/>
              <w:numPr>
                <w:ilvl w:val="0"/>
                <w:numId w:val="3"/>
              </w:numPr>
              <w:spacing w:after="0" w:line="240" w:lineRule="auto"/>
              <w:rPr>
                <w:rFonts w:ascii="Times New Roman" w:eastAsia="Times New Roman" w:hAnsi="Times New Roman" w:cs="Times New Roman"/>
                <w:color w:val="000000"/>
                <w:kern w:val="0"/>
                <w:sz w:val="26"/>
                <w:szCs w:val="26"/>
                <w:bdr w:val="none" w:sz="0" w:space="0" w:color="auto" w:frame="1"/>
                <w14:ligatures w14:val="none"/>
              </w:rPr>
            </w:pPr>
            <w:r w:rsidRPr="00730568">
              <w:rPr>
                <w:rFonts w:ascii="Times New Roman" w:eastAsia="Times New Roman" w:hAnsi="Times New Roman" w:cs="Times New Roman"/>
                <w:color w:val="000000"/>
                <w:kern w:val="0"/>
                <w:sz w:val="26"/>
                <w:szCs w:val="26"/>
                <w:bdr w:val="none" w:sz="0" w:space="0" w:color="auto" w:frame="1"/>
                <w14:ligatures w14:val="none"/>
              </w:rPr>
              <w:t>Содействие в организации проведения мероприятий, посвященных Дню Независимости.</w:t>
            </w:r>
          </w:p>
        </w:tc>
        <w:tc>
          <w:tcPr>
            <w:tcW w:w="1417" w:type="dxa"/>
            <w:shd w:val="clear" w:color="auto" w:fill="auto"/>
          </w:tcPr>
          <w:p w14:paraId="48A729D1" w14:textId="77777777" w:rsidR="00BC1073" w:rsidRPr="00730568" w:rsidRDefault="00BC1073" w:rsidP="00F85DD6">
            <w:pPr>
              <w:jc w:val="center"/>
              <w:rPr>
                <w:rFonts w:ascii="Times New Roman" w:hAnsi="Times New Roman" w:cs="Times New Roman"/>
                <w:sz w:val="26"/>
                <w:szCs w:val="26"/>
              </w:rPr>
            </w:pPr>
            <w:r w:rsidRPr="00730568">
              <w:rPr>
                <w:rFonts w:ascii="Times New Roman" w:hAnsi="Times New Roman" w:cs="Times New Roman"/>
                <w:sz w:val="26"/>
                <w:szCs w:val="26"/>
              </w:rPr>
              <w:t>декабрь</w:t>
            </w:r>
          </w:p>
        </w:tc>
        <w:tc>
          <w:tcPr>
            <w:tcW w:w="2342" w:type="dxa"/>
            <w:shd w:val="clear" w:color="auto" w:fill="auto"/>
          </w:tcPr>
          <w:p w14:paraId="4FFC1F73" w14:textId="77777777" w:rsidR="00BC1073" w:rsidRPr="00730568" w:rsidRDefault="00BC1073" w:rsidP="00F85DD6">
            <w:pPr>
              <w:jc w:val="center"/>
              <w:rPr>
                <w:rFonts w:ascii="Times New Roman" w:hAnsi="Times New Roman" w:cs="Times New Roman"/>
                <w:sz w:val="26"/>
                <w:szCs w:val="26"/>
              </w:rPr>
            </w:pPr>
            <w:r w:rsidRPr="00730568">
              <w:rPr>
                <w:rFonts w:ascii="Times New Roman" w:hAnsi="Times New Roman" w:cs="Times New Roman"/>
                <w:sz w:val="26"/>
                <w:szCs w:val="26"/>
              </w:rPr>
              <w:t>Зам. директора по ВР</w:t>
            </w:r>
          </w:p>
          <w:p w14:paraId="164F6788" w14:textId="77777777" w:rsidR="00BC1073" w:rsidRPr="00730568" w:rsidRDefault="00BC1073" w:rsidP="00F85DD6">
            <w:pPr>
              <w:jc w:val="center"/>
              <w:rPr>
                <w:rFonts w:ascii="Times New Roman" w:hAnsi="Times New Roman" w:cs="Times New Roman"/>
                <w:sz w:val="26"/>
                <w:szCs w:val="26"/>
              </w:rPr>
            </w:pPr>
            <w:r w:rsidRPr="00730568">
              <w:rPr>
                <w:rFonts w:ascii="Times New Roman" w:hAnsi="Times New Roman" w:cs="Times New Roman"/>
                <w:sz w:val="26"/>
                <w:szCs w:val="26"/>
              </w:rPr>
              <w:t>Председатель Попечительского совета</w:t>
            </w:r>
          </w:p>
        </w:tc>
      </w:tr>
      <w:tr w:rsidR="00BC1073" w:rsidRPr="00730568" w14:paraId="6C60C287" w14:textId="77777777" w:rsidTr="00F85DD6">
        <w:trPr>
          <w:trHeight w:val="360"/>
          <w:jc w:val="center"/>
        </w:trPr>
        <w:tc>
          <w:tcPr>
            <w:tcW w:w="562" w:type="dxa"/>
            <w:shd w:val="clear" w:color="auto" w:fill="auto"/>
          </w:tcPr>
          <w:p w14:paraId="5B2C172B" w14:textId="77777777" w:rsidR="00BC1073" w:rsidRPr="00730568" w:rsidRDefault="00BC1073" w:rsidP="00F85DD6">
            <w:pPr>
              <w:rPr>
                <w:rFonts w:ascii="Times New Roman" w:hAnsi="Times New Roman" w:cs="Times New Roman"/>
                <w:sz w:val="26"/>
                <w:szCs w:val="26"/>
              </w:rPr>
            </w:pPr>
            <w:r w:rsidRPr="00730568">
              <w:rPr>
                <w:rFonts w:ascii="Times New Roman" w:hAnsi="Times New Roman" w:cs="Times New Roman"/>
                <w:sz w:val="26"/>
                <w:szCs w:val="26"/>
              </w:rPr>
              <w:t>3</w:t>
            </w:r>
          </w:p>
        </w:tc>
        <w:tc>
          <w:tcPr>
            <w:tcW w:w="5954" w:type="dxa"/>
            <w:shd w:val="clear" w:color="auto" w:fill="auto"/>
          </w:tcPr>
          <w:p w14:paraId="4581BF09" w14:textId="77777777" w:rsidR="00BC1073" w:rsidRPr="00730568" w:rsidRDefault="00BC1073" w:rsidP="00F85DD6">
            <w:pPr>
              <w:spacing w:after="0" w:line="240" w:lineRule="auto"/>
              <w:rPr>
                <w:rFonts w:ascii="Times New Roman" w:eastAsia="Times New Roman" w:hAnsi="Times New Roman" w:cs="Times New Roman"/>
                <w:b/>
                <w:bCs/>
                <w:color w:val="000000"/>
                <w:kern w:val="0"/>
                <w:sz w:val="26"/>
                <w:szCs w:val="26"/>
                <w:bdr w:val="none" w:sz="0" w:space="0" w:color="auto" w:frame="1"/>
                <w14:ligatures w14:val="none"/>
              </w:rPr>
            </w:pPr>
            <w:r w:rsidRPr="00730568">
              <w:rPr>
                <w:rFonts w:ascii="Times New Roman" w:eastAsia="Times New Roman" w:hAnsi="Times New Roman" w:cs="Times New Roman"/>
                <w:b/>
                <w:bCs/>
                <w:color w:val="000000"/>
                <w:kern w:val="0"/>
                <w:sz w:val="26"/>
                <w:szCs w:val="26"/>
                <w:bdr w:val="none" w:sz="0" w:space="0" w:color="auto" w:frame="1"/>
                <w14:ligatures w14:val="none"/>
              </w:rPr>
              <w:t>Заседание ПС №3</w:t>
            </w:r>
          </w:p>
          <w:p w14:paraId="1D8AA41F" w14:textId="77777777" w:rsidR="00BC1073" w:rsidRPr="00730568" w:rsidRDefault="00BC1073" w:rsidP="00BC1073">
            <w:pPr>
              <w:pStyle w:val="a4"/>
              <w:numPr>
                <w:ilvl w:val="0"/>
                <w:numId w:val="8"/>
              </w:numPr>
              <w:spacing w:after="0" w:line="240" w:lineRule="auto"/>
              <w:rPr>
                <w:rFonts w:ascii="Times New Roman" w:eastAsia="Times New Roman" w:hAnsi="Times New Roman" w:cs="Times New Roman"/>
                <w:color w:val="000000"/>
                <w:kern w:val="0"/>
                <w:sz w:val="26"/>
                <w:szCs w:val="26"/>
                <w:bdr w:val="none" w:sz="0" w:space="0" w:color="auto" w:frame="1"/>
                <w14:ligatures w14:val="none"/>
              </w:rPr>
            </w:pPr>
            <w:r w:rsidRPr="00730568">
              <w:rPr>
                <w:rFonts w:ascii="Times New Roman" w:eastAsia="Times New Roman" w:hAnsi="Times New Roman" w:cs="Times New Roman"/>
                <w:color w:val="000000"/>
                <w:kern w:val="0"/>
                <w:sz w:val="26"/>
                <w:szCs w:val="26"/>
                <w:bdr w:val="none" w:sz="0" w:space="0" w:color="auto" w:frame="1"/>
                <w14:ligatures w14:val="none"/>
              </w:rPr>
              <w:t>О проведении весенних мероприятий и каникулярного досуга обучающихся</w:t>
            </w:r>
          </w:p>
          <w:p w14:paraId="6AC709A8" w14:textId="77777777" w:rsidR="00BC1073" w:rsidRPr="00730568" w:rsidRDefault="00BC1073" w:rsidP="00BC1073">
            <w:pPr>
              <w:pStyle w:val="a4"/>
              <w:numPr>
                <w:ilvl w:val="0"/>
                <w:numId w:val="8"/>
              </w:numPr>
              <w:spacing w:after="0" w:line="240" w:lineRule="auto"/>
              <w:rPr>
                <w:rFonts w:ascii="Times New Roman" w:eastAsia="Times New Roman" w:hAnsi="Times New Roman" w:cs="Times New Roman"/>
                <w:color w:val="000000"/>
                <w:kern w:val="0"/>
                <w:sz w:val="26"/>
                <w:szCs w:val="26"/>
                <w:bdr w:val="none" w:sz="0" w:space="0" w:color="auto" w:frame="1"/>
                <w14:ligatures w14:val="none"/>
              </w:rPr>
            </w:pPr>
            <w:r w:rsidRPr="00730568">
              <w:rPr>
                <w:rFonts w:ascii="Times New Roman" w:eastAsia="Times New Roman" w:hAnsi="Times New Roman" w:cs="Times New Roman"/>
                <w:color w:val="000000"/>
                <w:kern w:val="0"/>
                <w:sz w:val="26"/>
                <w:szCs w:val="26"/>
                <w:bdr w:val="none" w:sz="0" w:space="0" w:color="auto" w:frame="1"/>
                <w14:ligatures w14:val="none"/>
              </w:rPr>
              <w:t>Оценка состояния и перспективы развития системы дополнительного образования школы</w:t>
            </w:r>
          </w:p>
          <w:p w14:paraId="70CA6E69" w14:textId="77777777" w:rsidR="00BC1073" w:rsidRPr="00730568" w:rsidRDefault="00BC1073" w:rsidP="00BC1073">
            <w:pPr>
              <w:pStyle w:val="a4"/>
              <w:numPr>
                <w:ilvl w:val="0"/>
                <w:numId w:val="8"/>
              </w:numPr>
              <w:spacing w:after="0" w:line="240" w:lineRule="auto"/>
              <w:rPr>
                <w:rFonts w:ascii="Times New Roman" w:eastAsia="Times New Roman" w:hAnsi="Times New Roman" w:cs="Times New Roman"/>
                <w:color w:val="000000"/>
                <w:kern w:val="0"/>
                <w:sz w:val="26"/>
                <w:szCs w:val="26"/>
                <w:bdr w:val="none" w:sz="0" w:space="0" w:color="auto" w:frame="1"/>
                <w14:ligatures w14:val="none"/>
              </w:rPr>
            </w:pPr>
            <w:r w:rsidRPr="00730568">
              <w:rPr>
                <w:rFonts w:ascii="Times New Roman" w:eastAsia="Times New Roman" w:hAnsi="Times New Roman" w:cs="Times New Roman"/>
                <w:color w:val="000000"/>
                <w:kern w:val="0"/>
                <w:sz w:val="26"/>
                <w:szCs w:val="26"/>
                <w:bdr w:val="none" w:sz="0" w:space="0" w:color="auto" w:frame="1"/>
                <w14:ligatures w14:val="none"/>
              </w:rPr>
              <w:t>Участие в праздничной программе, посвященной Международному женскому дню.</w:t>
            </w:r>
          </w:p>
          <w:p w14:paraId="20FAA011" w14:textId="77777777" w:rsidR="00BC1073" w:rsidRPr="00730568" w:rsidRDefault="00BC1073" w:rsidP="00BC1073">
            <w:pPr>
              <w:pStyle w:val="a4"/>
              <w:numPr>
                <w:ilvl w:val="0"/>
                <w:numId w:val="8"/>
              </w:numPr>
              <w:spacing w:after="0" w:line="240" w:lineRule="auto"/>
              <w:rPr>
                <w:rFonts w:ascii="Times New Roman" w:eastAsia="Times New Roman" w:hAnsi="Times New Roman" w:cs="Times New Roman"/>
                <w:color w:val="000000"/>
                <w:kern w:val="0"/>
                <w:sz w:val="26"/>
                <w:szCs w:val="26"/>
                <w:bdr w:val="none" w:sz="0" w:space="0" w:color="auto" w:frame="1"/>
                <w14:ligatures w14:val="none"/>
              </w:rPr>
            </w:pPr>
            <w:r w:rsidRPr="00730568">
              <w:rPr>
                <w:rFonts w:ascii="Times New Roman" w:eastAsia="Times New Roman" w:hAnsi="Times New Roman" w:cs="Times New Roman"/>
                <w:color w:val="000000"/>
                <w:kern w:val="0"/>
                <w:sz w:val="26"/>
                <w:szCs w:val="26"/>
                <w:bdr w:val="none" w:sz="0" w:space="0" w:color="auto" w:frame="1"/>
                <w14:ligatures w14:val="none"/>
              </w:rPr>
              <w:t>Участие в мероприятиях, посвященных празднованию Наурыз - мейрамы.</w:t>
            </w:r>
          </w:p>
        </w:tc>
        <w:tc>
          <w:tcPr>
            <w:tcW w:w="1417" w:type="dxa"/>
            <w:shd w:val="clear" w:color="auto" w:fill="auto"/>
          </w:tcPr>
          <w:p w14:paraId="49DB71A2" w14:textId="77777777" w:rsidR="00BC1073" w:rsidRPr="00730568" w:rsidRDefault="00BC1073" w:rsidP="00F85DD6">
            <w:pPr>
              <w:jc w:val="center"/>
              <w:rPr>
                <w:rFonts w:ascii="Times New Roman" w:hAnsi="Times New Roman" w:cs="Times New Roman"/>
                <w:sz w:val="26"/>
                <w:szCs w:val="26"/>
              </w:rPr>
            </w:pPr>
            <w:r w:rsidRPr="00730568">
              <w:rPr>
                <w:rFonts w:ascii="Times New Roman" w:hAnsi="Times New Roman" w:cs="Times New Roman"/>
                <w:sz w:val="26"/>
                <w:szCs w:val="26"/>
              </w:rPr>
              <w:t>март</w:t>
            </w:r>
          </w:p>
        </w:tc>
        <w:tc>
          <w:tcPr>
            <w:tcW w:w="2342" w:type="dxa"/>
            <w:shd w:val="clear" w:color="auto" w:fill="auto"/>
          </w:tcPr>
          <w:p w14:paraId="02A33C4E" w14:textId="77777777" w:rsidR="00BC1073" w:rsidRPr="00730568" w:rsidRDefault="00BC1073" w:rsidP="00F85DD6">
            <w:pPr>
              <w:jc w:val="center"/>
              <w:rPr>
                <w:rFonts w:ascii="Times New Roman" w:hAnsi="Times New Roman" w:cs="Times New Roman"/>
                <w:sz w:val="26"/>
                <w:szCs w:val="26"/>
              </w:rPr>
            </w:pPr>
            <w:r w:rsidRPr="00730568">
              <w:rPr>
                <w:rFonts w:ascii="Times New Roman" w:hAnsi="Times New Roman" w:cs="Times New Roman"/>
                <w:sz w:val="26"/>
                <w:szCs w:val="26"/>
              </w:rPr>
              <w:t>Зам. директора по ВР</w:t>
            </w:r>
          </w:p>
          <w:p w14:paraId="4B4D37C1" w14:textId="77777777" w:rsidR="00BC1073" w:rsidRPr="00730568" w:rsidRDefault="00BC1073" w:rsidP="00F85DD6">
            <w:pPr>
              <w:jc w:val="center"/>
              <w:rPr>
                <w:rFonts w:ascii="Times New Roman" w:hAnsi="Times New Roman" w:cs="Times New Roman"/>
                <w:sz w:val="26"/>
                <w:szCs w:val="26"/>
              </w:rPr>
            </w:pPr>
            <w:r w:rsidRPr="00730568">
              <w:rPr>
                <w:rFonts w:ascii="Times New Roman" w:hAnsi="Times New Roman" w:cs="Times New Roman"/>
                <w:sz w:val="26"/>
                <w:szCs w:val="26"/>
              </w:rPr>
              <w:t>Председатель Попечительского совета</w:t>
            </w:r>
          </w:p>
        </w:tc>
      </w:tr>
      <w:tr w:rsidR="00BC1073" w:rsidRPr="00730568" w14:paraId="0CE33977" w14:textId="77777777" w:rsidTr="00F85DD6">
        <w:trPr>
          <w:trHeight w:val="360"/>
          <w:jc w:val="center"/>
        </w:trPr>
        <w:tc>
          <w:tcPr>
            <w:tcW w:w="562" w:type="dxa"/>
            <w:shd w:val="clear" w:color="auto" w:fill="auto"/>
          </w:tcPr>
          <w:p w14:paraId="57139699" w14:textId="77777777" w:rsidR="00BC1073" w:rsidRPr="00730568" w:rsidRDefault="00BC1073" w:rsidP="00F85DD6">
            <w:pPr>
              <w:rPr>
                <w:rFonts w:ascii="Times New Roman" w:hAnsi="Times New Roman" w:cs="Times New Roman"/>
                <w:sz w:val="26"/>
                <w:szCs w:val="26"/>
              </w:rPr>
            </w:pPr>
            <w:r w:rsidRPr="00730568">
              <w:rPr>
                <w:rFonts w:ascii="Times New Roman" w:hAnsi="Times New Roman" w:cs="Times New Roman"/>
                <w:sz w:val="26"/>
                <w:szCs w:val="26"/>
              </w:rPr>
              <w:t>5</w:t>
            </w:r>
          </w:p>
        </w:tc>
        <w:tc>
          <w:tcPr>
            <w:tcW w:w="5954" w:type="dxa"/>
            <w:shd w:val="clear" w:color="auto" w:fill="auto"/>
          </w:tcPr>
          <w:p w14:paraId="2585589B" w14:textId="77777777" w:rsidR="00BC1073" w:rsidRPr="00730568" w:rsidRDefault="00BC1073" w:rsidP="00F85DD6">
            <w:pPr>
              <w:spacing w:after="0" w:line="240" w:lineRule="auto"/>
              <w:rPr>
                <w:rFonts w:ascii="Times New Roman" w:eastAsia="Times New Roman" w:hAnsi="Times New Roman" w:cs="Times New Roman"/>
                <w:b/>
                <w:bCs/>
                <w:color w:val="000000"/>
                <w:kern w:val="0"/>
                <w:sz w:val="26"/>
                <w:szCs w:val="26"/>
                <w:bdr w:val="none" w:sz="0" w:space="0" w:color="auto" w:frame="1"/>
                <w14:ligatures w14:val="none"/>
              </w:rPr>
            </w:pPr>
            <w:r w:rsidRPr="00730568">
              <w:rPr>
                <w:rFonts w:ascii="Times New Roman" w:eastAsia="Times New Roman" w:hAnsi="Times New Roman" w:cs="Times New Roman"/>
                <w:b/>
                <w:bCs/>
                <w:color w:val="000000"/>
                <w:kern w:val="0"/>
                <w:sz w:val="26"/>
                <w:szCs w:val="26"/>
                <w:bdr w:val="none" w:sz="0" w:space="0" w:color="auto" w:frame="1"/>
                <w14:ligatures w14:val="none"/>
              </w:rPr>
              <w:t xml:space="preserve">Заседание ПС №4 </w:t>
            </w:r>
          </w:p>
          <w:p w14:paraId="07A4F0CD" w14:textId="77777777" w:rsidR="00BC1073" w:rsidRPr="00730568" w:rsidRDefault="00BC1073" w:rsidP="00BC1073">
            <w:pPr>
              <w:pStyle w:val="a4"/>
              <w:numPr>
                <w:ilvl w:val="0"/>
                <w:numId w:val="9"/>
              </w:numPr>
              <w:spacing w:after="0" w:line="240" w:lineRule="auto"/>
              <w:rPr>
                <w:rFonts w:ascii="Times New Roman" w:eastAsia="Times New Roman" w:hAnsi="Times New Roman" w:cs="Times New Roman"/>
                <w:color w:val="000000"/>
                <w:kern w:val="0"/>
                <w:sz w:val="26"/>
                <w:szCs w:val="26"/>
                <w:bdr w:val="none" w:sz="0" w:space="0" w:color="auto" w:frame="1"/>
                <w14:ligatures w14:val="none"/>
              </w:rPr>
            </w:pPr>
            <w:r w:rsidRPr="00730568">
              <w:rPr>
                <w:rFonts w:ascii="Times New Roman" w:eastAsia="Times New Roman" w:hAnsi="Times New Roman" w:cs="Times New Roman"/>
                <w:color w:val="000000"/>
                <w:kern w:val="0"/>
                <w:sz w:val="26"/>
                <w:szCs w:val="26"/>
                <w:bdr w:val="none" w:sz="0" w:space="0" w:color="auto" w:frame="1"/>
                <w14:ligatures w14:val="none"/>
              </w:rPr>
              <w:t>Отчет о проделанной работе за 2024–2025 учебный год.</w:t>
            </w:r>
          </w:p>
          <w:p w14:paraId="5DB6AEAE" w14:textId="77777777" w:rsidR="00BC1073" w:rsidRPr="00730568" w:rsidRDefault="00BC1073" w:rsidP="00BC1073">
            <w:pPr>
              <w:pStyle w:val="a4"/>
              <w:numPr>
                <w:ilvl w:val="0"/>
                <w:numId w:val="9"/>
              </w:numPr>
              <w:spacing w:after="0" w:line="240" w:lineRule="auto"/>
              <w:rPr>
                <w:rFonts w:ascii="Times New Roman" w:eastAsia="Times New Roman" w:hAnsi="Times New Roman" w:cs="Times New Roman"/>
                <w:color w:val="000000"/>
                <w:kern w:val="0"/>
                <w:sz w:val="26"/>
                <w:szCs w:val="26"/>
                <w:bdr w:val="none" w:sz="0" w:space="0" w:color="auto" w:frame="1"/>
                <w14:ligatures w14:val="none"/>
              </w:rPr>
            </w:pPr>
            <w:r w:rsidRPr="00730568">
              <w:rPr>
                <w:rFonts w:ascii="Times New Roman" w:eastAsia="Times New Roman" w:hAnsi="Times New Roman" w:cs="Times New Roman"/>
                <w:color w:val="000000"/>
                <w:kern w:val="0"/>
                <w:sz w:val="26"/>
                <w:szCs w:val="26"/>
                <w:bdr w:val="none" w:sz="0" w:space="0" w:color="auto" w:frame="1"/>
                <w14:ligatures w14:val="none"/>
              </w:rPr>
              <w:t xml:space="preserve">О планировании работы Попечительского совета на 2025–2026 учебный год. </w:t>
            </w:r>
          </w:p>
          <w:p w14:paraId="44582A9E" w14:textId="77777777" w:rsidR="00BC1073" w:rsidRPr="00730568" w:rsidRDefault="00BC1073" w:rsidP="00BC1073">
            <w:pPr>
              <w:pStyle w:val="a4"/>
              <w:numPr>
                <w:ilvl w:val="0"/>
                <w:numId w:val="9"/>
              </w:numPr>
              <w:spacing w:after="0" w:line="240" w:lineRule="auto"/>
              <w:rPr>
                <w:rFonts w:ascii="Times New Roman" w:eastAsia="Times New Roman" w:hAnsi="Times New Roman" w:cs="Times New Roman"/>
                <w:color w:val="000000"/>
                <w:kern w:val="0"/>
                <w:sz w:val="26"/>
                <w:szCs w:val="26"/>
                <w:bdr w:val="none" w:sz="0" w:space="0" w:color="auto" w:frame="1"/>
                <w14:ligatures w14:val="none"/>
              </w:rPr>
            </w:pPr>
            <w:r w:rsidRPr="00730568">
              <w:rPr>
                <w:rFonts w:ascii="Times New Roman" w:eastAsia="Times New Roman" w:hAnsi="Times New Roman" w:cs="Times New Roman"/>
                <w:kern w:val="0"/>
                <w:sz w:val="26"/>
                <w:szCs w:val="26"/>
                <w:bdr w:val="none" w:sz="0" w:space="0" w:color="auto" w:frame="1"/>
                <w14:ligatures w14:val="none"/>
              </w:rPr>
              <w:t>Организация летней занятости учащихся: работа пришкольного лагеря, распределение путёвок в лагеря отдыха.</w:t>
            </w:r>
          </w:p>
          <w:p w14:paraId="0567CE56" w14:textId="77777777" w:rsidR="00BC1073" w:rsidRPr="00730568" w:rsidRDefault="00BC1073" w:rsidP="00BC1073">
            <w:pPr>
              <w:pStyle w:val="a4"/>
              <w:numPr>
                <w:ilvl w:val="0"/>
                <w:numId w:val="9"/>
              </w:numPr>
              <w:spacing w:after="0" w:line="240" w:lineRule="auto"/>
              <w:rPr>
                <w:rFonts w:ascii="Times New Roman" w:eastAsia="Times New Roman" w:hAnsi="Times New Roman" w:cs="Times New Roman"/>
                <w:color w:val="000000"/>
                <w:kern w:val="0"/>
                <w:sz w:val="26"/>
                <w:szCs w:val="26"/>
                <w:bdr w:val="none" w:sz="0" w:space="0" w:color="auto" w:frame="1"/>
                <w14:ligatures w14:val="none"/>
              </w:rPr>
            </w:pPr>
            <w:r w:rsidRPr="00730568">
              <w:rPr>
                <w:rFonts w:ascii="Times New Roman" w:eastAsia="Times New Roman" w:hAnsi="Times New Roman" w:cs="Times New Roman"/>
                <w:color w:val="000000"/>
                <w:kern w:val="0"/>
                <w:sz w:val="26"/>
                <w:szCs w:val="26"/>
                <w:bdr w:val="none" w:sz="0" w:space="0" w:color="auto" w:frame="1"/>
                <w14:ligatures w14:val="none"/>
              </w:rPr>
              <w:t>Об организации летнего отдыха обучающихся из малообеспеченных семей и занятости обучающихся, состоящих на всех видах учета.</w:t>
            </w:r>
          </w:p>
        </w:tc>
        <w:tc>
          <w:tcPr>
            <w:tcW w:w="1417" w:type="dxa"/>
            <w:shd w:val="clear" w:color="auto" w:fill="auto"/>
          </w:tcPr>
          <w:p w14:paraId="7A637209" w14:textId="77777777" w:rsidR="00BC1073" w:rsidRPr="00730568" w:rsidRDefault="00BC1073" w:rsidP="00F85DD6">
            <w:pPr>
              <w:jc w:val="center"/>
              <w:rPr>
                <w:rFonts w:ascii="Times New Roman" w:hAnsi="Times New Roman" w:cs="Times New Roman"/>
                <w:sz w:val="26"/>
                <w:szCs w:val="26"/>
              </w:rPr>
            </w:pPr>
            <w:r w:rsidRPr="00730568">
              <w:rPr>
                <w:rFonts w:ascii="Times New Roman" w:hAnsi="Times New Roman" w:cs="Times New Roman"/>
                <w:sz w:val="26"/>
                <w:szCs w:val="26"/>
              </w:rPr>
              <w:t>июнь</w:t>
            </w:r>
          </w:p>
        </w:tc>
        <w:tc>
          <w:tcPr>
            <w:tcW w:w="2342" w:type="dxa"/>
            <w:shd w:val="clear" w:color="auto" w:fill="auto"/>
          </w:tcPr>
          <w:p w14:paraId="541AB755" w14:textId="77777777" w:rsidR="00BC1073" w:rsidRPr="00730568" w:rsidRDefault="00BC1073" w:rsidP="00F85DD6">
            <w:pPr>
              <w:jc w:val="center"/>
              <w:rPr>
                <w:rFonts w:ascii="Times New Roman" w:hAnsi="Times New Roman" w:cs="Times New Roman"/>
                <w:sz w:val="26"/>
                <w:szCs w:val="26"/>
              </w:rPr>
            </w:pPr>
            <w:r w:rsidRPr="00730568">
              <w:rPr>
                <w:rFonts w:ascii="Times New Roman" w:hAnsi="Times New Roman" w:cs="Times New Roman"/>
                <w:sz w:val="26"/>
                <w:szCs w:val="26"/>
              </w:rPr>
              <w:t>Зам. директора по ВР</w:t>
            </w:r>
          </w:p>
          <w:p w14:paraId="1FF81FA8" w14:textId="77777777" w:rsidR="00BC1073" w:rsidRPr="00730568" w:rsidRDefault="00BC1073" w:rsidP="00F85DD6">
            <w:pPr>
              <w:jc w:val="center"/>
              <w:rPr>
                <w:rFonts w:ascii="Times New Roman" w:hAnsi="Times New Roman" w:cs="Times New Roman"/>
                <w:sz w:val="26"/>
                <w:szCs w:val="26"/>
              </w:rPr>
            </w:pPr>
            <w:r w:rsidRPr="00730568">
              <w:rPr>
                <w:rFonts w:ascii="Times New Roman" w:hAnsi="Times New Roman" w:cs="Times New Roman"/>
                <w:sz w:val="26"/>
                <w:szCs w:val="26"/>
              </w:rPr>
              <w:t>Председатель Попечительского совета</w:t>
            </w:r>
          </w:p>
        </w:tc>
      </w:tr>
    </w:tbl>
    <w:p w14:paraId="04203E03" w14:textId="77777777" w:rsidR="00BC1073" w:rsidRDefault="00BC1073" w:rsidP="00BC1073"/>
    <w:p w14:paraId="63F799E8" w14:textId="77777777" w:rsidR="00BC1073" w:rsidRDefault="00BC1073" w:rsidP="00BC1073">
      <w:pPr>
        <w:jc w:val="right"/>
        <w:rPr>
          <w:rFonts w:ascii="Times New Roman" w:hAnsi="Times New Roman" w:cs="Times New Roman"/>
          <w:sz w:val="28"/>
          <w:szCs w:val="28"/>
        </w:rPr>
      </w:pPr>
      <w:r>
        <w:rPr>
          <w:rFonts w:ascii="Times New Roman" w:hAnsi="Times New Roman" w:cs="Times New Roman"/>
          <w:sz w:val="28"/>
          <w:szCs w:val="28"/>
        </w:rPr>
        <w:t>Заместитель директора по ВР: Ковалёва Н.В.</w:t>
      </w:r>
    </w:p>
    <w:p w14:paraId="79E95130" w14:textId="77777777" w:rsidR="00EE2DCE" w:rsidRPr="00BC1073" w:rsidRDefault="00EE2DCE" w:rsidP="00EE2DCE">
      <w:pPr>
        <w:jc w:val="center"/>
        <w:rPr>
          <w:rFonts w:ascii="Times New Roman" w:hAnsi="Times New Roman" w:cs="Times New Roman"/>
          <w:sz w:val="26"/>
          <w:szCs w:val="26"/>
        </w:rPr>
      </w:pPr>
      <w:bookmarkStart w:id="0" w:name="_GoBack"/>
      <w:bookmarkEnd w:id="0"/>
    </w:p>
    <w:p w14:paraId="712B584D" w14:textId="77777777" w:rsidR="00B17ABA" w:rsidRPr="00BC1073" w:rsidRDefault="00B17ABA" w:rsidP="00893EA2">
      <w:pPr>
        <w:jc w:val="right"/>
        <w:rPr>
          <w:rFonts w:ascii="Times New Roman" w:hAnsi="Times New Roman" w:cs="Times New Roman"/>
          <w:sz w:val="28"/>
          <w:szCs w:val="28"/>
          <w:lang w:val="kk-KZ"/>
        </w:rPr>
      </w:pPr>
    </w:p>
    <w:sectPr w:rsidR="00B17ABA" w:rsidRPr="00BC1073" w:rsidSect="00C6564A">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94B85"/>
    <w:multiLevelType w:val="hybridMultilevel"/>
    <w:tmpl w:val="AEB606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B832F63"/>
    <w:multiLevelType w:val="multilevel"/>
    <w:tmpl w:val="62F485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243EFB"/>
    <w:multiLevelType w:val="hybridMultilevel"/>
    <w:tmpl w:val="D4D8F8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3DB426D"/>
    <w:multiLevelType w:val="multilevel"/>
    <w:tmpl w:val="240A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07598"/>
    <w:multiLevelType w:val="hybridMultilevel"/>
    <w:tmpl w:val="C206D55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C6237B6"/>
    <w:multiLevelType w:val="hybridMultilevel"/>
    <w:tmpl w:val="8C9A5F6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3EA8038A"/>
    <w:multiLevelType w:val="hybridMultilevel"/>
    <w:tmpl w:val="E28E039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C5F16F2"/>
    <w:multiLevelType w:val="multilevel"/>
    <w:tmpl w:val="0332FD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BF3842"/>
    <w:multiLevelType w:val="hybridMultilevel"/>
    <w:tmpl w:val="10DAC1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55A0B13"/>
    <w:multiLevelType w:val="hybridMultilevel"/>
    <w:tmpl w:val="781E79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6551213"/>
    <w:multiLevelType w:val="multilevel"/>
    <w:tmpl w:val="1AD49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8B3916"/>
    <w:multiLevelType w:val="hybridMultilevel"/>
    <w:tmpl w:val="DEA26C96"/>
    <w:lvl w:ilvl="0" w:tplc="984E7D14">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4"/>
  </w:num>
  <w:num w:numId="5">
    <w:abstractNumId w:val="0"/>
  </w:num>
  <w:num w:numId="6">
    <w:abstractNumId w:val="11"/>
  </w:num>
  <w:num w:numId="7">
    <w:abstractNumId w:val="5"/>
  </w:num>
  <w:num w:numId="8">
    <w:abstractNumId w:val="2"/>
  </w:num>
  <w:num w:numId="9">
    <w:abstractNumId w:val="6"/>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522"/>
    <w:rsid w:val="00094B3B"/>
    <w:rsid w:val="0022241C"/>
    <w:rsid w:val="0028429B"/>
    <w:rsid w:val="002B1F52"/>
    <w:rsid w:val="002F39E6"/>
    <w:rsid w:val="003579FC"/>
    <w:rsid w:val="004F4182"/>
    <w:rsid w:val="00574972"/>
    <w:rsid w:val="00581BEB"/>
    <w:rsid w:val="007279E6"/>
    <w:rsid w:val="00730568"/>
    <w:rsid w:val="00736918"/>
    <w:rsid w:val="00773E6B"/>
    <w:rsid w:val="00802761"/>
    <w:rsid w:val="008714B3"/>
    <w:rsid w:val="00893EA2"/>
    <w:rsid w:val="00A26D2B"/>
    <w:rsid w:val="00AA1D12"/>
    <w:rsid w:val="00AA5497"/>
    <w:rsid w:val="00AB1522"/>
    <w:rsid w:val="00B17ABA"/>
    <w:rsid w:val="00B55979"/>
    <w:rsid w:val="00BB240A"/>
    <w:rsid w:val="00BC1073"/>
    <w:rsid w:val="00C22A37"/>
    <w:rsid w:val="00C6564A"/>
    <w:rsid w:val="00D036DC"/>
    <w:rsid w:val="00EE2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4690"/>
  <w15:chartTrackingRefBased/>
  <w15:docId w15:val="{60031482-307B-4A9C-BA42-39586009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1D12"/>
    <w:pPr>
      <w:ind w:left="720"/>
      <w:contextualSpacing/>
    </w:pPr>
  </w:style>
  <w:style w:type="paragraph" w:styleId="a5">
    <w:name w:val="Normal (Web)"/>
    <w:basedOn w:val="a"/>
    <w:uiPriority w:val="99"/>
    <w:semiHidden/>
    <w:unhideWhenUsed/>
    <w:rsid w:val="00B17AB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6">
    <w:name w:val="Strong"/>
    <w:basedOn w:val="a0"/>
    <w:uiPriority w:val="22"/>
    <w:qFormat/>
    <w:rsid w:val="00B17ABA"/>
    <w:rPr>
      <w:b/>
      <w:bCs/>
    </w:rPr>
  </w:style>
  <w:style w:type="paragraph" w:styleId="a7">
    <w:name w:val="No Spacing"/>
    <w:uiPriority w:val="1"/>
    <w:qFormat/>
    <w:rsid w:val="00B17A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279066">
      <w:bodyDiv w:val="1"/>
      <w:marLeft w:val="0"/>
      <w:marRight w:val="0"/>
      <w:marTop w:val="0"/>
      <w:marBottom w:val="0"/>
      <w:divBdr>
        <w:top w:val="none" w:sz="0" w:space="0" w:color="auto"/>
        <w:left w:val="none" w:sz="0" w:space="0" w:color="auto"/>
        <w:bottom w:val="none" w:sz="0" w:space="0" w:color="auto"/>
        <w:right w:val="none" w:sz="0" w:space="0" w:color="auto"/>
      </w:divBdr>
    </w:div>
    <w:div w:id="810900437">
      <w:bodyDiv w:val="1"/>
      <w:marLeft w:val="0"/>
      <w:marRight w:val="0"/>
      <w:marTop w:val="0"/>
      <w:marBottom w:val="0"/>
      <w:divBdr>
        <w:top w:val="none" w:sz="0" w:space="0" w:color="auto"/>
        <w:left w:val="none" w:sz="0" w:space="0" w:color="auto"/>
        <w:bottom w:val="none" w:sz="0" w:space="0" w:color="auto"/>
        <w:right w:val="none" w:sz="0" w:space="0" w:color="auto"/>
      </w:divBdr>
    </w:div>
    <w:div w:id="932665463">
      <w:bodyDiv w:val="1"/>
      <w:marLeft w:val="0"/>
      <w:marRight w:val="0"/>
      <w:marTop w:val="0"/>
      <w:marBottom w:val="0"/>
      <w:divBdr>
        <w:top w:val="none" w:sz="0" w:space="0" w:color="auto"/>
        <w:left w:val="none" w:sz="0" w:space="0" w:color="auto"/>
        <w:bottom w:val="none" w:sz="0" w:space="0" w:color="auto"/>
        <w:right w:val="none" w:sz="0" w:space="0" w:color="auto"/>
      </w:divBdr>
    </w:div>
    <w:div w:id="1426145407">
      <w:bodyDiv w:val="1"/>
      <w:marLeft w:val="0"/>
      <w:marRight w:val="0"/>
      <w:marTop w:val="0"/>
      <w:marBottom w:val="0"/>
      <w:divBdr>
        <w:top w:val="none" w:sz="0" w:space="0" w:color="auto"/>
        <w:left w:val="none" w:sz="0" w:space="0" w:color="auto"/>
        <w:bottom w:val="none" w:sz="0" w:space="0" w:color="auto"/>
        <w:right w:val="none" w:sz="0" w:space="0" w:color="auto"/>
      </w:divBdr>
    </w:div>
    <w:div w:id="1591307894">
      <w:bodyDiv w:val="1"/>
      <w:marLeft w:val="0"/>
      <w:marRight w:val="0"/>
      <w:marTop w:val="0"/>
      <w:marBottom w:val="0"/>
      <w:divBdr>
        <w:top w:val="none" w:sz="0" w:space="0" w:color="auto"/>
        <w:left w:val="none" w:sz="0" w:space="0" w:color="auto"/>
        <w:bottom w:val="none" w:sz="0" w:space="0" w:color="auto"/>
        <w:right w:val="none" w:sz="0" w:space="0" w:color="auto"/>
      </w:divBdr>
    </w:div>
    <w:div w:id="161166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1251</TotalTime>
  <Pages>1</Pages>
  <Words>1029</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 Zhansugurova</dc:creator>
  <cp:keywords/>
  <dc:description/>
  <cp:lastModifiedBy>knv</cp:lastModifiedBy>
  <cp:revision>10</cp:revision>
  <cp:lastPrinted>2024-11-15T10:10:00Z</cp:lastPrinted>
  <dcterms:created xsi:type="dcterms:W3CDTF">2024-01-03T08:21:00Z</dcterms:created>
  <dcterms:modified xsi:type="dcterms:W3CDTF">2025-05-26T06:44:00Z</dcterms:modified>
</cp:coreProperties>
</file>